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0EFF">
        <w:rPr>
          <w:rFonts w:ascii="Times New Roman" w:hAnsi="Times New Roman" w:cs="Times New Roman"/>
          <w:b/>
          <w:bCs/>
        </w:rPr>
        <w:t>UMOWA POWIERZENIA PRZETWARZANIA</w:t>
      </w:r>
    </w:p>
    <w:p w14:paraId="5827F08D" w14:textId="77777777" w:rsidR="00C21A2B" w:rsidRPr="00730EFF" w:rsidRDefault="00963879" w:rsidP="00F46F6E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  <w:b/>
          <w:bCs/>
        </w:rPr>
        <w:t>DANYCH OSOBOWYCH</w:t>
      </w:r>
    </w:p>
    <w:p w14:paraId="0F4443CB" w14:textId="77777777" w:rsidR="00C21A2B" w:rsidRPr="00730EFF" w:rsidRDefault="00C21A2B" w:rsidP="00C21A2B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8E96BCE" w14:textId="47718AAF" w:rsidR="00C21A2B" w:rsidRPr="00730EFF" w:rsidRDefault="00F46F6E" w:rsidP="00C21A2B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Zawarta w dniu</w:t>
      </w:r>
      <w:r w:rsidR="00841531" w:rsidRPr="00730EFF">
        <w:rPr>
          <w:rFonts w:ascii="Times New Roman" w:hAnsi="Times New Roman" w:cs="Times New Roman"/>
        </w:rPr>
        <w:t xml:space="preserve"> </w:t>
      </w:r>
      <w:r w:rsidR="002311B4" w:rsidRPr="00730EFF">
        <w:rPr>
          <w:rFonts w:ascii="Times New Roman" w:hAnsi="Times New Roman" w:cs="Times New Roman"/>
        </w:rPr>
        <w:t>…………….</w:t>
      </w:r>
      <w:r w:rsidR="00E20800" w:rsidRPr="00730EFF">
        <w:rPr>
          <w:rFonts w:ascii="Times New Roman" w:hAnsi="Times New Roman" w:cs="Times New Roman"/>
        </w:rPr>
        <w:t>20</w:t>
      </w:r>
      <w:r w:rsidR="002311B4" w:rsidRPr="00730EFF">
        <w:rPr>
          <w:rFonts w:ascii="Times New Roman" w:hAnsi="Times New Roman" w:cs="Times New Roman"/>
        </w:rPr>
        <w:t>2</w:t>
      </w:r>
      <w:r w:rsidR="005E5C0E">
        <w:rPr>
          <w:rFonts w:ascii="Times New Roman" w:hAnsi="Times New Roman" w:cs="Times New Roman"/>
        </w:rPr>
        <w:t>5</w:t>
      </w:r>
      <w:r w:rsidR="00E20800" w:rsidRPr="00730EFF">
        <w:rPr>
          <w:rFonts w:ascii="Times New Roman" w:hAnsi="Times New Roman" w:cs="Times New Roman"/>
        </w:rPr>
        <w:t xml:space="preserve"> r.</w:t>
      </w:r>
      <w:r w:rsidR="00862D5B" w:rsidRPr="00730EFF">
        <w:rPr>
          <w:rFonts w:ascii="Times New Roman" w:hAnsi="Times New Roman" w:cs="Times New Roman"/>
        </w:rPr>
        <w:t xml:space="preserve"> roku</w:t>
      </w:r>
      <w:r w:rsidRPr="00730EFF">
        <w:rPr>
          <w:rFonts w:ascii="Times New Roman" w:hAnsi="Times New Roman" w:cs="Times New Roman"/>
        </w:rPr>
        <w:t xml:space="preserve"> </w:t>
      </w:r>
      <w:r w:rsidR="00C21A2B" w:rsidRPr="00730EFF">
        <w:rPr>
          <w:rFonts w:ascii="Times New Roman" w:hAnsi="Times New Roman" w:cs="Times New Roman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730EFF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36259FB5" w:rsidR="00A57ECD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Gmina Klonowa</w:t>
            </w:r>
          </w:p>
          <w:p w14:paraId="62B5F5D3" w14:textId="0100D40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ul. Ks. Józefa Dalaka 2</w:t>
            </w:r>
          </w:p>
          <w:p w14:paraId="79A48687" w14:textId="3D31C9C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98-273 Klonowa</w:t>
            </w:r>
          </w:p>
          <w:p w14:paraId="37C9D1F2" w14:textId="0F5862A3" w:rsidR="00467B78" w:rsidRPr="00730EFF" w:rsidRDefault="00977CC9" w:rsidP="001B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NIP: 8272234443</w:t>
            </w:r>
          </w:p>
        </w:tc>
      </w:tr>
    </w:tbl>
    <w:p w14:paraId="7E068E57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C8F92C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</w:t>
      </w:r>
      <w:r w:rsidR="00352E35" w:rsidRPr="00730EFF">
        <w:rPr>
          <w:rFonts w:ascii="Times New Roman" w:hAnsi="Times New Roman" w:cs="Times New Roman"/>
        </w:rPr>
        <w:t>nym</w:t>
      </w:r>
      <w:r w:rsidRPr="00730EFF">
        <w:rPr>
          <w:rFonts w:ascii="Times New Roman" w:hAnsi="Times New Roman" w:cs="Times New Roman"/>
        </w:rPr>
        <w:t xml:space="preserve"> dalej Zleceniodawcą lub Administratorem danych (administratorem)</w:t>
      </w:r>
    </w:p>
    <w:p w14:paraId="0AFE7074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E2CC04C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5D9F940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730EFF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6865F1C2" w:rsidR="00C21A2B" w:rsidRPr="00730EFF" w:rsidRDefault="00977CC9" w:rsidP="00C160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EFF">
              <w:rPr>
                <w:rFonts w:ascii="Times New Roman" w:hAnsi="Times New Roman" w:cs="Times New Roman"/>
                <w:b/>
              </w:rPr>
              <w:t>Marcin Golanowski</w:t>
            </w:r>
            <w:r w:rsidR="001B31BB" w:rsidRPr="00730EFF">
              <w:rPr>
                <w:rFonts w:ascii="Times New Roman" w:hAnsi="Times New Roman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Pr="00730EFF" w:rsidRDefault="00C21A2B" w:rsidP="00862D5B">
      <w:pPr>
        <w:pStyle w:val="Default"/>
        <w:rPr>
          <w:rFonts w:ascii="Times New Roman" w:hAnsi="Times New Roman" w:cs="Times New Roman"/>
        </w:rPr>
      </w:pPr>
    </w:p>
    <w:p w14:paraId="258335B4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a</w:t>
      </w:r>
    </w:p>
    <w:p w14:paraId="35B00A1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730EFF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Pr="00730EFF" w:rsidRDefault="00C404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90189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6BCCD99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zwan</w:t>
      </w:r>
      <w:r w:rsidR="00352E35" w:rsidRPr="00730EFF">
        <w:rPr>
          <w:rFonts w:ascii="Times New Roman" w:hAnsi="Times New Roman" w:cs="Times New Roman"/>
        </w:rPr>
        <w:t>ym</w:t>
      </w:r>
      <w:r w:rsidRPr="00730EFF">
        <w:rPr>
          <w:rFonts w:ascii="Times New Roman" w:hAnsi="Times New Roman" w:cs="Times New Roman"/>
        </w:rPr>
        <w:t xml:space="preserve"> dalej Zleceniobiorcą lub Podmiotem przetwarzającym</w:t>
      </w:r>
    </w:p>
    <w:p w14:paraId="2CC409CA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77B84A25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4015D62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730EFF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730EFF" w:rsidRDefault="00C21A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BBFF8C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3E479080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5A7F54E4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  <w:sectPr w:rsidR="00F46F6E" w:rsidRPr="00730EFF" w:rsidSect="00AA2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 w:rsidRPr="00730EFF">
        <w:rPr>
          <w:rFonts w:ascii="Times New Roman" w:hAnsi="Times New Roman" w:cs="Times New Roman"/>
        </w:rPr>
        <w:t>o następującej treści:</w:t>
      </w:r>
    </w:p>
    <w:p w14:paraId="61E8993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 xml:space="preserve">Zważywszy, że: </w:t>
      </w:r>
    </w:p>
    <w:p w14:paraId="28DB33D0" w14:textId="5EC14395" w:rsidR="005E5C0E" w:rsidRPr="005E5C0E" w:rsidRDefault="00AA2E46" w:rsidP="005E5C0E">
      <w:pPr>
        <w:spacing w:before="120" w:after="120"/>
        <w:rPr>
          <w:iCs/>
          <w:color w:val="000000"/>
        </w:rPr>
      </w:pPr>
      <w:r w:rsidRPr="00730EFF">
        <w:rPr>
          <w:rFonts w:ascii="Times New Roman" w:eastAsia="Calibri" w:hAnsi="Times New Roman"/>
          <w:sz w:val="24"/>
          <w:szCs w:val="24"/>
        </w:rPr>
        <w:t>Zleceniobiorca będzie wykonywał odpłatne świadczenie na rzec</w:t>
      </w:r>
      <w:r w:rsidR="001865C4" w:rsidRPr="00730EFF">
        <w:rPr>
          <w:rFonts w:ascii="Times New Roman" w:eastAsia="Calibri" w:hAnsi="Times New Roman"/>
          <w:sz w:val="24"/>
          <w:szCs w:val="24"/>
        </w:rPr>
        <w:t xml:space="preserve">z Zleceniodawcy usługi z </w:t>
      </w:r>
      <w:r w:rsidR="001865C4" w:rsidRPr="005E5C0E">
        <w:rPr>
          <w:rFonts w:ascii="Times New Roman" w:eastAsia="Calibri" w:hAnsi="Times New Roman"/>
          <w:sz w:val="24"/>
          <w:szCs w:val="24"/>
        </w:rPr>
        <w:t xml:space="preserve">zakresu </w:t>
      </w:r>
      <w:r w:rsidR="005E5C0E" w:rsidRPr="005E5C0E">
        <w:rPr>
          <w:iCs/>
          <w:color w:val="000000"/>
        </w:rPr>
        <w:t>zbierani</w:t>
      </w:r>
      <w:r w:rsidR="005E5C0E">
        <w:rPr>
          <w:iCs/>
          <w:color w:val="000000"/>
        </w:rPr>
        <w:t>a</w:t>
      </w:r>
      <w:r w:rsidR="005E5C0E" w:rsidRPr="005E5C0E">
        <w:rPr>
          <w:iCs/>
          <w:color w:val="000000"/>
        </w:rPr>
        <w:t xml:space="preserve">, transport oraz unieszkodliwianie odpadów zawierających azbest w gospodarstwach rolnych z terenu Gminy Klonowa </w:t>
      </w:r>
    </w:p>
    <w:p w14:paraId="1024A5D6" w14:textId="2AA98D4E" w:rsidR="005E5C0E" w:rsidRPr="005E5C0E" w:rsidRDefault="005E5C0E" w:rsidP="005E5C0E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E5C0E">
        <w:rPr>
          <w:rFonts w:ascii="Times New Roman" w:hAnsi="Times New Roman"/>
          <w:bCs/>
          <w:iCs/>
          <w:color w:val="000000"/>
          <w:sz w:val="24"/>
          <w:szCs w:val="24"/>
        </w:rPr>
        <w:t xml:space="preserve">Zbieranie, transport oraz unieszkodliwianie odpadów zawierających azbest w gospodarstwach rolnych z terenu Gminy Klonowa” </w:t>
      </w:r>
    </w:p>
    <w:p w14:paraId="63AC83F8" w14:textId="77777777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Zleceniobiorca w ramach usług będzie miał dostęp </w:t>
      </w:r>
      <w:r w:rsidRPr="00730EFF">
        <w:rPr>
          <w:rFonts w:ascii="Times New Roman" w:eastAsia="Calibri" w:hAnsi="Times New Roman"/>
          <w:i/>
          <w:sz w:val="24"/>
          <w:szCs w:val="24"/>
        </w:rPr>
        <w:t>do danych osobowych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 xml:space="preserve"> (imię i nazwisko, adres zamieszkania, nr telefonu)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właścicieli nieruchomości objętych wykonywaniem prac polegających na usuwaniu wyrobów zawierających azbest</w:t>
      </w:r>
    </w:p>
    <w:p w14:paraId="6C4FBBC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81D1A4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1</w:t>
      </w:r>
    </w:p>
    <w:p w14:paraId="30543315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Oświadczenia Stron</w:t>
      </w:r>
    </w:p>
    <w:p w14:paraId="2938707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do przetwarzania dane osobowe, które zgromadził zgodnie z obowiązującymi przepisami prawa.</w:t>
      </w:r>
    </w:p>
    <w:p w14:paraId="753E6149" w14:textId="77777777" w:rsidR="000243DA" w:rsidRPr="00730EFF" w:rsidRDefault="00AA2E46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Zleceniobiorca oświadcza, że dysponuje środkami umożliwiającymi prawidłowe przetwarzanie danych osobowych powierzonych przez Administratora danych, w zakresie i celu określonym Umową.</w:t>
      </w:r>
    </w:p>
    <w:p w14:paraId="78998067" w14:textId="64EDBC68" w:rsidR="000243DA" w:rsidRPr="00730EFF" w:rsidRDefault="000243DA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33DFE82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2</w:t>
      </w:r>
    </w:p>
    <w:p w14:paraId="2FD9057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Cel, zakres, miejsce przetwarzania powierzonych danych osobowych</w:t>
      </w:r>
    </w:p>
    <w:p w14:paraId="33B29685" w14:textId="37BE773C" w:rsidR="00AA2E46" w:rsidRPr="005E5C0E" w:rsidRDefault="00AA2E46" w:rsidP="005E5C0E">
      <w:pPr>
        <w:spacing w:before="120" w:after="120"/>
        <w:rPr>
          <w:b/>
          <w:color w:val="000000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przetwarzanie</w:t>
      </w:r>
      <w:r w:rsidR="00D3770B" w:rsidRPr="00730EFF">
        <w:rPr>
          <w:rFonts w:ascii="Times New Roman" w:eastAsia="Calibri" w:hAnsi="Times New Roman"/>
          <w:sz w:val="24"/>
          <w:szCs w:val="24"/>
        </w:rPr>
        <w:t xml:space="preserve"> wszystkich </w:t>
      </w:r>
      <w:r w:rsidRPr="00730EFF">
        <w:rPr>
          <w:rFonts w:ascii="Times New Roman" w:eastAsia="Calibri" w:hAnsi="Times New Roman"/>
          <w:sz w:val="24"/>
          <w:szCs w:val="24"/>
        </w:rPr>
        <w:t>danych</w:t>
      </w:r>
      <w:r w:rsidR="00DB1A34" w:rsidRPr="00730EFF">
        <w:rPr>
          <w:rFonts w:ascii="Times New Roman" w:eastAsia="Calibri" w:hAnsi="Times New Roman"/>
          <w:sz w:val="24"/>
          <w:szCs w:val="24"/>
        </w:rPr>
        <w:t xml:space="preserve"> osobowych Administratora </w:t>
      </w:r>
      <w:r w:rsidRPr="00730EFF">
        <w:rPr>
          <w:rFonts w:ascii="Times New Roman" w:eastAsia="Calibri" w:hAnsi="Times New Roman"/>
          <w:sz w:val="24"/>
          <w:szCs w:val="24"/>
        </w:rPr>
        <w:t xml:space="preserve"> jedynie w celu prawidłowego wykonywania </w:t>
      </w:r>
      <w:r w:rsidR="00A23F74" w:rsidRPr="00730EFF">
        <w:rPr>
          <w:rFonts w:ascii="Times New Roman" w:eastAsia="Calibri" w:hAnsi="Times New Roman"/>
          <w:i/>
          <w:sz w:val="24"/>
          <w:szCs w:val="24"/>
        </w:rPr>
        <w:t>usług związanych z</w:t>
      </w:r>
      <w:r w:rsidR="002831D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5E5C0E">
        <w:rPr>
          <w:b/>
          <w:i/>
          <w:color w:val="000000"/>
        </w:rPr>
        <w:t xml:space="preserve">.: </w:t>
      </w:r>
      <w:r w:rsidR="005E5C0E" w:rsidRPr="005E5C0E">
        <w:rPr>
          <w:bCs/>
          <w:i/>
          <w:color w:val="000000"/>
        </w:rPr>
        <w:t>Zbieraniem, transportem oraz unieszkodliwianie odpadów zawierających azbest w gospodarstwach rolnych z terenu Gminy Klonowa</w:t>
      </w:r>
      <w:r w:rsidR="005E5C0E">
        <w:rPr>
          <w:b/>
          <w:color w:val="000000"/>
        </w:rPr>
        <w:t>.</w:t>
      </w:r>
      <w:r w:rsidR="005E5C0E" w:rsidRPr="005E5C0E">
        <w:rPr>
          <w:b/>
          <w:color w:val="000000"/>
        </w:rPr>
        <w:t xml:space="preserve"> </w:t>
      </w:r>
    </w:p>
    <w:p w14:paraId="6545375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Na wniosek Administratora danych lub osoby, której dane dotyczą Zleceniobiorca wskaże miejsca, w których przetwarza powierzone dane.</w:t>
      </w:r>
    </w:p>
    <w:p w14:paraId="536643EE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3</w:t>
      </w:r>
    </w:p>
    <w:p w14:paraId="1548D23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Zasady przetwarzania danych osobowych</w:t>
      </w:r>
    </w:p>
    <w:p w14:paraId="25B61A4B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4. Zleceniobiorca przetwarza dane osobowe wyłącznie na udokumentowane polecenie administratora. </w:t>
      </w:r>
    </w:p>
    <w:p w14:paraId="75DBE7C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7.Podmiot przetwarzający jest zobowiązany do niezwłocznego zawiadomienia Administratora danych o jakimkolwiek incydencie, postępowaniu a także o wszelkich planowanych lub </w:t>
      </w:r>
      <w:r w:rsidRPr="00730EFF">
        <w:rPr>
          <w:rFonts w:ascii="Times New Roman" w:eastAsia="Calibri" w:hAnsi="Times New Roman"/>
          <w:sz w:val="24"/>
          <w:szCs w:val="24"/>
        </w:rPr>
        <w:lastRenderedPageBreak/>
        <w:t>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730EFF" w:rsidRDefault="006C6B73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8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po zakończeniu świadczenia usług związanych z przetwarzaniem zależnie od decyzji administra</w:t>
      </w:r>
      <w:r w:rsidR="005F2C42" w:rsidRPr="00730EFF">
        <w:rPr>
          <w:rFonts w:ascii="Times New Roman" w:eastAsia="Calibri" w:hAnsi="Times New Roman"/>
          <w:sz w:val="24"/>
          <w:szCs w:val="24"/>
        </w:rPr>
        <w:t xml:space="preserve">tora danych usuwa </w:t>
      </w:r>
      <w:r w:rsidR="00AA2E46" w:rsidRPr="00730EFF">
        <w:rPr>
          <w:rFonts w:ascii="Times New Roman" w:eastAsia="Calibri" w:hAnsi="Times New Roman"/>
          <w:sz w:val="24"/>
          <w:szCs w:val="24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9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10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4</w:t>
      </w:r>
    </w:p>
    <w:p w14:paraId="3DEFB4DF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Odpowiedzialność Stron</w:t>
      </w:r>
    </w:p>
    <w:p w14:paraId="2FFAA78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Pr="00730EFF" w:rsidRDefault="00AA2E46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</w:t>
      </w:r>
      <w:r w:rsidRPr="00730EFF">
        <w:rPr>
          <w:rFonts w:ascii="Times New Roman" w:eastAsia="Calibri" w:hAnsi="Times New Roman"/>
          <w:sz w:val="24"/>
          <w:szCs w:val="24"/>
        </w:rPr>
        <w:t xml:space="preserve"> Podmiot przetwarzający jest odpowiedzialny za udostępnienie lub wykorzystanie danych osobowych niezgodnie z treścią umowy. </w:t>
      </w:r>
    </w:p>
    <w:p w14:paraId="26D8BA09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</w:t>
      </w:r>
      <w:r w:rsidR="00AA2E46" w:rsidRPr="00730EFF">
        <w:rPr>
          <w:rFonts w:ascii="Times New Roman" w:eastAsia="Calibri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4B22C1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6</w:t>
      </w:r>
    </w:p>
    <w:p w14:paraId="338124A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Postanowienia końcowe</w:t>
      </w:r>
    </w:p>
    <w:p w14:paraId="7C68BD2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14:paraId="592DD69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W zakresie nieuregulowanym niniejszą Umową zastosowanie mają przepisy Kodeksu cywilnego.</w:t>
      </w:r>
    </w:p>
    <w:p w14:paraId="4E8D3824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4. Umowę sporządzono w dwóch jednobrzmiących egzemplarzach, po jednym dla każdej ze Stron.</w:t>
      </w:r>
    </w:p>
    <w:p w14:paraId="6BE64A37" w14:textId="47FEEAAC" w:rsidR="00AA2E46" w:rsidRDefault="00AA2E46" w:rsidP="00E86918">
      <w:pPr>
        <w:spacing w:before="120" w:after="120"/>
        <w:rPr>
          <w:bCs/>
          <w:color w:val="000000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Niniejsza umowa powierzenia przetwarzania danych obowiązuje na czas trwania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umowy </w:t>
      </w:r>
      <w:r w:rsidR="003A5B41" w:rsidRPr="00730EFF">
        <w:rPr>
          <w:rFonts w:ascii="Times New Roman" w:eastAsia="Calibri" w:hAnsi="Times New Roman"/>
          <w:i/>
          <w:sz w:val="24"/>
          <w:szCs w:val="24"/>
        </w:rPr>
        <w:t>Nr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……………….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z dnia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……………………………………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>.</w:t>
      </w:r>
      <w:r w:rsidR="00336FFE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na świadczenie przez Zleceniobiorcę na rzecz Zleceniodawcy usług 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 xml:space="preserve"> z zakresu </w:t>
      </w:r>
      <w:r w:rsidR="00E86918">
        <w:rPr>
          <w:bCs/>
          <w:i/>
          <w:color w:val="000000"/>
        </w:rPr>
        <w:t>z</w:t>
      </w:r>
      <w:r w:rsidR="005E5C0E" w:rsidRPr="00E86918">
        <w:rPr>
          <w:bCs/>
          <w:i/>
          <w:color w:val="000000"/>
        </w:rPr>
        <w:t>bierani</w:t>
      </w:r>
      <w:r w:rsidR="00E86918" w:rsidRPr="00E86918">
        <w:rPr>
          <w:bCs/>
          <w:i/>
          <w:color w:val="000000"/>
        </w:rPr>
        <w:t>a</w:t>
      </w:r>
      <w:r w:rsidR="005E5C0E" w:rsidRPr="00E86918">
        <w:rPr>
          <w:bCs/>
          <w:i/>
          <w:color w:val="000000"/>
        </w:rPr>
        <w:t>, transport oraz unieszkodliwianie odpadów zawierających azbest w gospodarstwach rolnych z terenu Gminy Klonowa</w:t>
      </w:r>
      <w:r w:rsidR="00E86918">
        <w:rPr>
          <w:bCs/>
          <w:i/>
          <w:color w:val="000000"/>
        </w:rPr>
        <w:t>.</w:t>
      </w:r>
      <w:r w:rsidR="005E5C0E" w:rsidRPr="00E86918">
        <w:rPr>
          <w:bCs/>
          <w:i/>
          <w:color w:val="000000"/>
        </w:rPr>
        <w:t xml:space="preserve"> </w:t>
      </w:r>
    </w:p>
    <w:p w14:paraId="2A2F78BE" w14:textId="77777777" w:rsidR="00E86918" w:rsidRPr="00E86918" w:rsidRDefault="00E86918" w:rsidP="00E86918">
      <w:pPr>
        <w:spacing w:before="120" w:after="120"/>
        <w:rPr>
          <w:bCs/>
          <w:color w:val="000000"/>
        </w:rPr>
      </w:pPr>
    </w:p>
    <w:p w14:paraId="7CBA00B6" w14:textId="74D35DA1" w:rsidR="00AA2E46" w:rsidRPr="00730EFF" w:rsidRDefault="00730EFF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6BA3324" w14:textId="6BBBCF2A" w:rsid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         Zleceniodawca</w:t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  <w:t>Zleceniobiorca</w:t>
      </w:r>
    </w:p>
    <w:p w14:paraId="1F076AD5" w14:textId="44723248" w:rsidR="00052E4C" w:rsidRPr="00730EFF" w:rsidRDefault="00730EFF" w:rsidP="00730EFF">
      <w:pPr>
        <w:tabs>
          <w:tab w:val="left" w:pos="5616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</w:rPr>
        <w:tab/>
        <w:t>………………………………….</w:t>
      </w:r>
    </w:p>
    <w:sectPr w:rsidR="00052E4C" w:rsidRPr="00730EFF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7AB1" w14:textId="77777777" w:rsidR="00F97A87" w:rsidRDefault="00F97A87" w:rsidP="00B17F55">
      <w:pPr>
        <w:spacing w:after="0" w:line="240" w:lineRule="auto"/>
      </w:pPr>
      <w:r>
        <w:separator/>
      </w:r>
    </w:p>
  </w:endnote>
  <w:endnote w:type="continuationSeparator" w:id="0">
    <w:p w14:paraId="47FF9422" w14:textId="77777777" w:rsidR="00F97A87" w:rsidRDefault="00F97A87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A08E" w14:textId="77777777" w:rsidR="00F97A87" w:rsidRDefault="00F97A87" w:rsidP="00B17F55">
      <w:pPr>
        <w:spacing w:after="0" w:line="240" w:lineRule="auto"/>
      </w:pPr>
      <w:r>
        <w:separator/>
      </w:r>
    </w:p>
  </w:footnote>
  <w:footnote w:type="continuationSeparator" w:id="0">
    <w:p w14:paraId="02F5B9ED" w14:textId="77777777" w:rsidR="00F97A87" w:rsidRDefault="00F97A87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831515">
    <w:abstractNumId w:val="15"/>
  </w:num>
  <w:num w:numId="2" w16cid:durableId="851992027">
    <w:abstractNumId w:val="8"/>
  </w:num>
  <w:num w:numId="3" w16cid:durableId="135534723">
    <w:abstractNumId w:val="3"/>
    <w:lvlOverride w:ilvl="0">
      <w:startOverride w:val="1"/>
    </w:lvlOverride>
  </w:num>
  <w:num w:numId="4" w16cid:durableId="1959988108">
    <w:abstractNumId w:val="1"/>
    <w:lvlOverride w:ilvl="0">
      <w:startOverride w:val="1"/>
    </w:lvlOverride>
  </w:num>
  <w:num w:numId="5" w16cid:durableId="28739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072527">
    <w:abstractNumId w:val="2"/>
    <w:lvlOverride w:ilvl="0">
      <w:startOverride w:val="1"/>
    </w:lvlOverride>
  </w:num>
  <w:num w:numId="7" w16cid:durableId="575555344">
    <w:abstractNumId w:val="4"/>
    <w:lvlOverride w:ilvl="0">
      <w:startOverride w:val="1"/>
    </w:lvlOverride>
  </w:num>
  <w:num w:numId="8" w16cid:durableId="1739593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135493">
    <w:abstractNumId w:val="0"/>
    <w:lvlOverride w:ilvl="0">
      <w:startOverride w:val="1"/>
    </w:lvlOverride>
  </w:num>
  <w:num w:numId="10" w16cid:durableId="85334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3893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547661">
    <w:abstractNumId w:val="5"/>
    <w:lvlOverride w:ilvl="0">
      <w:startOverride w:val="1"/>
    </w:lvlOverride>
  </w:num>
  <w:num w:numId="13" w16cid:durableId="119407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7445713">
    <w:abstractNumId w:val="16"/>
  </w:num>
  <w:num w:numId="16" w16cid:durableId="2060976231">
    <w:abstractNumId w:val="14"/>
  </w:num>
  <w:num w:numId="17" w16cid:durableId="1519394855">
    <w:abstractNumId w:val="7"/>
  </w:num>
  <w:num w:numId="18" w16cid:durableId="608706408">
    <w:abstractNumId w:val="9"/>
  </w:num>
  <w:num w:numId="19" w16cid:durableId="1466582491">
    <w:abstractNumId w:val="12"/>
  </w:num>
  <w:num w:numId="20" w16cid:durableId="136717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B1B80"/>
    <w:rsid w:val="000C3BB1"/>
    <w:rsid w:val="000E3A72"/>
    <w:rsid w:val="000E3B7A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46C1F"/>
    <w:rsid w:val="00255270"/>
    <w:rsid w:val="002831D9"/>
    <w:rsid w:val="002D75B9"/>
    <w:rsid w:val="00300C55"/>
    <w:rsid w:val="0031366B"/>
    <w:rsid w:val="00336FFE"/>
    <w:rsid w:val="0034005B"/>
    <w:rsid w:val="00352E35"/>
    <w:rsid w:val="003829D9"/>
    <w:rsid w:val="0038383F"/>
    <w:rsid w:val="003A5B41"/>
    <w:rsid w:val="003E5582"/>
    <w:rsid w:val="00404D25"/>
    <w:rsid w:val="00442BB5"/>
    <w:rsid w:val="004670B8"/>
    <w:rsid w:val="00467B78"/>
    <w:rsid w:val="005B47B5"/>
    <w:rsid w:val="005C0260"/>
    <w:rsid w:val="005C69BA"/>
    <w:rsid w:val="005D52F8"/>
    <w:rsid w:val="005E3FB6"/>
    <w:rsid w:val="005E5C0E"/>
    <w:rsid w:val="005F2C42"/>
    <w:rsid w:val="006060F8"/>
    <w:rsid w:val="00612FD0"/>
    <w:rsid w:val="00622FD4"/>
    <w:rsid w:val="00625009"/>
    <w:rsid w:val="006744C1"/>
    <w:rsid w:val="00681328"/>
    <w:rsid w:val="006840A5"/>
    <w:rsid w:val="00686E38"/>
    <w:rsid w:val="006C0D1E"/>
    <w:rsid w:val="006C6B73"/>
    <w:rsid w:val="006D27FB"/>
    <w:rsid w:val="006D7FDE"/>
    <w:rsid w:val="007155E3"/>
    <w:rsid w:val="007261AC"/>
    <w:rsid w:val="00730EFF"/>
    <w:rsid w:val="0078304E"/>
    <w:rsid w:val="007858EA"/>
    <w:rsid w:val="007916BE"/>
    <w:rsid w:val="007A3F40"/>
    <w:rsid w:val="007B022B"/>
    <w:rsid w:val="007F0C13"/>
    <w:rsid w:val="008060A0"/>
    <w:rsid w:val="008171FA"/>
    <w:rsid w:val="00835584"/>
    <w:rsid w:val="00841531"/>
    <w:rsid w:val="00862D5B"/>
    <w:rsid w:val="00881789"/>
    <w:rsid w:val="00882C19"/>
    <w:rsid w:val="008B55E2"/>
    <w:rsid w:val="008C491D"/>
    <w:rsid w:val="00963879"/>
    <w:rsid w:val="00977CC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AF7B41"/>
    <w:rsid w:val="00B15457"/>
    <w:rsid w:val="00B17F55"/>
    <w:rsid w:val="00B610BD"/>
    <w:rsid w:val="00BB70CE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8A1"/>
    <w:rsid w:val="00D20E00"/>
    <w:rsid w:val="00D31BE9"/>
    <w:rsid w:val="00D3770B"/>
    <w:rsid w:val="00D74B24"/>
    <w:rsid w:val="00D824BF"/>
    <w:rsid w:val="00DA5603"/>
    <w:rsid w:val="00DB1A34"/>
    <w:rsid w:val="00DE29AF"/>
    <w:rsid w:val="00E17035"/>
    <w:rsid w:val="00E20800"/>
    <w:rsid w:val="00E422E6"/>
    <w:rsid w:val="00E61225"/>
    <w:rsid w:val="00E80BB6"/>
    <w:rsid w:val="00E86918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97A87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A58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42B7-CF20-4C47-8CCA-3A87943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Drapikowska</cp:lastModifiedBy>
  <cp:revision>2</cp:revision>
  <cp:lastPrinted>2022-05-12T06:27:00Z</cp:lastPrinted>
  <dcterms:created xsi:type="dcterms:W3CDTF">2025-10-16T09:46:00Z</dcterms:created>
  <dcterms:modified xsi:type="dcterms:W3CDTF">2025-10-16T09:46:00Z</dcterms:modified>
</cp:coreProperties>
</file>