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2C" w:rsidRDefault="002A2F2C" w:rsidP="008956D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2A2F2C" w:rsidRDefault="002A2F2C" w:rsidP="008956D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8956D0" w:rsidRDefault="008956D0" w:rsidP="008956D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2F5F20">
        <w:rPr>
          <w:rFonts w:ascii="Arial" w:hAnsi="Arial" w:cs="Arial"/>
          <w:b/>
          <w:sz w:val="36"/>
          <w:szCs w:val="36"/>
        </w:rPr>
        <w:t>Analiza stanu gospodarki odpadami komunalnymi na te</w:t>
      </w:r>
      <w:r>
        <w:rPr>
          <w:rFonts w:ascii="Arial" w:hAnsi="Arial" w:cs="Arial"/>
          <w:b/>
          <w:sz w:val="36"/>
          <w:szCs w:val="36"/>
        </w:rPr>
        <w:t>renie Gminy Klonowa za rok 2019</w:t>
      </w:r>
    </w:p>
    <w:p w:rsidR="008956D0" w:rsidRDefault="008956D0" w:rsidP="002B7AE2">
      <w:pPr>
        <w:tabs>
          <w:tab w:val="left" w:pos="5060"/>
        </w:tabs>
        <w:spacing w:line="360" w:lineRule="auto"/>
        <w:rPr>
          <w:rFonts w:ascii="Arial" w:hAnsi="Arial" w:cs="Arial"/>
          <w:b/>
          <w:sz w:val="36"/>
          <w:szCs w:val="36"/>
        </w:rPr>
      </w:pPr>
    </w:p>
    <w:p w:rsidR="008956D0" w:rsidRDefault="008956D0" w:rsidP="00832DF4">
      <w:pPr>
        <w:jc w:val="center"/>
        <w:rPr>
          <w:rFonts w:ascii="Arial" w:hAnsi="Arial" w:cs="Arial"/>
        </w:rPr>
      </w:pPr>
    </w:p>
    <w:p w:rsidR="008956D0" w:rsidRDefault="008956D0" w:rsidP="008956D0">
      <w:pPr>
        <w:ind w:left="360"/>
        <w:jc w:val="both"/>
        <w:rPr>
          <w:rFonts w:ascii="Arial" w:hAnsi="Arial" w:cs="Arial"/>
        </w:rPr>
      </w:pPr>
    </w:p>
    <w:p w:rsidR="008956D0" w:rsidRDefault="002B7AE2" w:rsidP="002B7AE2">
      <w:pPr>
        <w:tabs>
          <w:tab w:val="left" w:pos="195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2647950" cy="3609975"/>
            <wp:effectExtent l="19050" t="0" r="0" b="0"/>
            <wp:docPr id="1" name="Obraz 1" descr="herb- zgodny ze statu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- zgodny ze statut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F2C" w:rsidRDefault="002A2F2C" w:rsidP="002B7AE2">
      <w:pPr>
        <w:jc w:val="both"/>
        <w:rPr>
          <w:rFonts w:ascii="Arial" w:hAnsi="Arial" w:cs="Arial"/>
        </w:rPr>
      </w:pPr>
    </w:p>
    <w:p w:rsidR="002A2F2C" w:rsidRDefault="002A2F2C" w:rsidP="008956D0">
      <w:pPr>
        <w:ind w:left="360"/>
        <w:jc w:val="both"/>
        <w:rPr>
          <w:rFonts w:ascii="Arial" w:hAnsi="Arial" w:cs="Arial"/>
        </w:rPr>
      </w:pPr>
    </w:p>
    <w:p w:rsidR="002A2F2C" w:rsidRDefault="002A2F2C" w:rsidP="008956D0">
      <w:pPr>
        <w:ind w:left="360"/>
        <w:jc w:val="both"/>
        <w:rPr>
          <w:rFonts w:ascii="Arial" w:hAnsi="Arial" w:cs="Arial"/>
        </w:rPr>
      </w:pPr>
    </w:p>
    <w:p w:rsidR="008956D0" w:rsidRPr="00EA27ED" w:rsidRDefault="008956D0" w:rsidP="008956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Klonowa, listopad 2020 r.</w:t>
      </w:r>
    </w:p>
    <w:p w:rsidR="002F5F20" w:rsidRDefault="002F5F20" w:rsidP="00366AB7">
      <w:pPr>
        <w:spacing w:line="360" w:lineRule="auto"/>
        <w:rPr>
          <w:rFonts w:ascii="Arial" w:hAnsi="Arial" w:cs="Arial"/>
        </w:rPr>
      </w:pPr>
    </w:p>
    <w:p w:rsidR="008956D0" w:rsidRDefault="008956D0" w:rsidP="00366AB7">
      <w:pPr>
        <w:spacing w:line="360" w:lineRule="auto"/>
        <w:rPr>
          <w:rFonts w:ascii="Arial" w:hAnsi="Arial" w:cs="Arial"/>
        </w:rPr>
      </w:pPr>
    </w:p>
    <w:p w:rsidR="002F5F20" w:rsidRPr="00CF07C7" w:rsidRDefault="002F5F20" w:rsidP="008956D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Wstęp</w:t>
      </w:r>
      <w:r w:rsidRPr="00CF07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13B2" w:rsidRPr="002A2F2C" w:rsidRDefault="002F5F20" w:rsidP="002A2F2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 xml:space="preserve">    </w:t>
      </w:r>
      <w:r w:rsidR="002A2F2C">
        <w:rPr>
          <w:rFonts w:ascii="Times New Roman" w:hAnsi="Times New Roman" w:cs="Times New Roman"/>
          <w:sz w:val="24"/>
          <w:szCs w:val="24"/>
        </w:rPr>
        <w:t xml:space="preserve">     </w:t>
      </w:r>
      <w:r w:rsidR="002013B2" w:rsidRPr="002A2F2C">
        <w:rPr>
          <w:rFonts w:ascii="Times New Roman" w:hAnsi="Times New Roman" w:cs="Times New Roman"/>
          <w:sz w:val="24"/>
          <w:szCs w:val="24"/>
        </w:rPr>
        <w:t xml:space="preserve">Roczna analiza stanu gospodarki odpadami na terenie Gminy </w:t>
      </w:r>
      <w:r w:rsidR="00AF6AA5" w:rsidRPr="002A2F2C">
        <w:rPr>
          <w:rFonts w:ascii="Times New Roman" w:hAnsi="Times New Roman" w:cs="Times New Roman"/>
          <w:sz w:val="24"/>
          <w:szCs w:val="24"/>
        </w:rPr>
        <w:t>Klonowa</w:t>
      </w:r>
      <w:r w:rsidR="002013B2" w:rsidRPr="002A2F2C">
        <w:rPr>
          <w:rFonts w:ascii="Times New Roman" w:hAnsi="Times New Roman" w:cs="Times New Roman"/>
          <w:sz w:val="24"/>
          <w:szCs w:val="24"/>
        </w:rPr>
        <w:t xml:space="preserve"> została sporządzona w celu </w:t>
      </w:r>
      <w:r w:rsidR="008C769C" w:rsidRPr="002A2F2C">
        <w:rPr>
          <w:rFonts w:ascii="Times New Roman" w:hAnsi="Times New Roman" w:cs="Times New Roman"/>
          <w:sz w:val="24"/>
          <w:szCs w:val="24"/>
        </w:rPr>
        <w:t xml:space="preserve">dokonania weryfikacji możliwości technicznych i organizacyjnych Gminy Klonowa w zakresie </w:t>
      </w:r>
      <w:r w:rsidR="002013B2" w:rsidRPr="002A2F2C">
        <w:rPr>
          <w:rFonts w:ascii="Times New Roman" w:hAnsi="Times New Roman" w:cs="Times New Roman"/>
          <w:sz w:val="24"/>
          <w:szCs w:val="24"/>
        </w:rPr>
        <w:t>realizacji</w:t>
      </w:r>
      <w:r w:rsidR="008C769C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2013B2" w:rsidRPr="002A2F2C">
        <w:rPr>
          <w:rFonts w:ascii="Times New Roman" w:hAnsi="Times New Roman" w:cs="Times New Roman"/>
          <w:sz w:val="24"/>
          <w:szCs w:val="24"/>
        </w:rPr>
        <w:t>możliwości przetwarzania zmieszanych odpadów komunalnych, odpadów zielonych oraz pozostałości z sortowania, a także potrzeb inwestycyjnych, kosztów systemu gospodarki odpadami komunalnymi. Ma również dostarczyć i</w:t>
      </w:r>
      <w:r w:rsidR="005145F1">
        <w:rPr>
          <w:rFonts w:ascii="Times New Roman" w:hAnsi="Times New Roman" w:cs="Times New Roman"/>
          <w:sz w:val="24"/>
          <w:szCs w:val="24"/>
        </w:rPr>
        <w:t>nformacji o liczbie mieszkańców oraz</w:t>
      </w:r>
      <w:r w:rsidR="002013B2" w:rsidRPr="002A2F2C">
        <w:rPr>
          <w:rFonts w:ascii="Times New Roman" w:hAnsi="Times New Roman" w:cs="Times New Roman"/>
          <w:sz w:val="24"/>
          <w:szCs w:val="24"/>
        </w:rPr>
        <w:t xml:space="preserve"> liczbie właścicieli nieruchomości, którzy nie wykonują obowiązków określonych w ustawie, a także ilości odpadów komunalnych wytwarzanych na terenie gminy, a w szczególności zmieszanych odpadów komunalnych, odpadów zielonych oraz pozostałości z sortowania odpadów przeznaczonych do składowania odbieranych z terenu gminy. Głównym celem analizy jest dostarczanie niezbędnych informacji do stworzenia efektywnego systemu gospodarki odpadami komunalnymi.</w:t>
      </w:r>
    </w:p>
    <w:p w:rsidR="002F5F20" w:rsidRPr="00CF07C7" w:rsidRDefault="002013B2" w:rsidP="008956D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t>Podstawa prawna sporządzenia analizy.</w:t>
      </w:r>
    </w:p>
    <w:p w:rsidR="002013B2" w:rsidRPr="002A2F2C" w:rsidRDefault="002013B2" w:rsidP="002A2F2C">
      <w:pPr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Zgodnie z art. 3 ust. 2 pkt 10 ustawy z dnia 13 września 1996</w:t>
      </w:r>
      <w:r w:rsidR="00543654">
        <w:rPr>
          <w:rFonts w:ascii="Times New Roman" w:hAnsi="Times New Roman" w:cs="Times New Roman"/>
          <w:sz w:val="24"/>
          <w:szCs w:val="24"/>
        </w:rPr>
        <w:t xml:space="preserve"> </w:t>
      </w:r>
      <w:r w:rsidRPr="002A2F2C">
        <w:rPr>
          <w:rFonts w:ascii="Times New Roman" w:hAnsi="Times New Roman" w:cs="Times New Roman"/>
          <w:sz w:val="24"/>
          <w:szCs w:val="24"/>
        </w:rPr>
        <w:t>r. o utrzymaniu czystości i p</w:t>
      </w:r>
      <w:r w:rsidR="00816587" w:rsidRPr="002A2F2C">
        <w:rPr>
          <w:rFonts w:ascii="Times New Roman" w:hAnsi="Times New Roman" w:cs="Times New Roman"/>
          <w:sz w:val="24"/>
          <w:szCs w:val="24"/>
        </w:rPr>
        <w:t>orządku w gminach (Dz. U. z 20</w:t>
      </w:r>
      <w:r w:rsidR="007D6372" w:rsidRPr="002A2F2C">
        <w:rPr>
          <w:rFonts w:ascii="Times New Roman" w:hAnsi="Times New Roman" w:cs="Times New Roman"/>
          <w:sz w:val="24"/>
          <w:szCs w:val="24"/>
        </w:rPr>
        <w:t>20</w:t>
      </w:r>
      <w:r w:rsidR="00816587" w:rsidRPr="002A2F2C">
        <w:rPr>
          <w:rFonts w:ascii="Times New Roman" w:hAnsi="Times New Roman" w:cs="Times New Roman"/>
          <w:sz w:val="24"/>
          <w:szCs w:val="24"/>
        </w:rPr>
        <w:t xml:space="preserve"> r. poz. 14</w:t>
      </w:r>
      <w:r w:rsidR="009F6DAE" w:rsidRPr="002A2F2C">
        <w:rPr>
          <w:rFonts w:ascii="Times New Roman" w:hAnsi="Times New Roman" w:cs="Times New Roman"/>
          <w:sz w:val="24"/>
          <w:szCs w:val="24"/>
        </w:rPr>
        <w:t>39</w:t>
      </w:r>
      <w:r w:rsidRPr="002A2F2C">
        <w:rPr>
          <w:rFonts w:ascii="Times New Roman" w:hAnsi="Times New Roman" w:cs="Times New Roman"/>
          <w:sz w:val="24"/>
          <w:szCs w:val="24"/>
        </w:rPr>
        <w:t xml:space="preserve">) jednym z zadań Gminy jest dokonanie corocznej analizy stanu gospodarki odpadami komunalnymi, w celu weryfikacji możliwości technicznych i organizacyjnych Gminy w zakresie gospodarowania odpadami komunalnymi. </w:t>
      </w:r>
    </w:p>
    <w:p w:rsidR="002013B2" w:rsidRPr="002A2F2C" w:rsidRDefault="002013B2" w:rsidP="002A2F2C">
      <w:pPr>
        <w:tabs>
          <w:tab w:val="left" w:pos="567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 xml:space="preserve">     System gospodarowania odpadami komunalnymi na terenie gminy </w:t>
      </w:r>
      <w:r w:rsidR="00863EA6" w:rsidRPr="002A2F2C">
        <w:rPr>
          <w:rFonts w:ascii="Times New Roman" w:hAnsi="Times New Roman" w:cs="Times New Roman"/>
          <w:sz w:val="24"/>
          <w:szCs w:val="24"/>
        </w:rPr>
        <w:t>Klonowa</w:t>
      </w:r>
      <w:r w:rsidRPr="002A2F2C">
        <w:rPr>
          <w:rFonts w:ascii="Times New Roman" w:hAnsi="Times New Roman" w:cs="Times New Roman"/>
          <w:sz w:val="24"/>
          <w:szCs w:val="24"/>
        </w:rPr>
        <w:t xml:space="preserve"> funkcjonuje w oparciu </w:t>
      </w:r>
      <w:r w:rsidR="008F320F" w:rsidRPr="002A2F2C">
        <w:rPr>
          <w:rFonts w:ascii="Times New Roman" w:hAnsi="Times New Roman" w:cs="Times New Roman"/>
          <w:sz w:val="24"/>
          <w:szCs w:val="24"/>
        </w:rPr>
        <w:t>o następujące akty prawne</w:t>
      </w:r>
      <w:r w:rsidR="00B81DFA" w:rsidRPr="002A2F2C">
        <w:rPr>
          <w:rFonts w:ascii="Times New Roman" w:hAnsi="Times New Roman" w:cs="Times New Roman"/>
          <w:sz w:val="24"/>
          <w:szCs w:val="24"/>
        </w:rPr>
        <w:t>.</w:t>
      </w:r>
    </w:p>
    <w:p w:rsidR="002F5F20" w:rsidRPr="002A2F2C" w:rsidRDefault="00154C13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Ustaw</w:t>
      </w:r>
      <w:r w:rsidR="00902CCE" w:rsidRPr="002A2F2C">
        <w:rPr>
          <w:rFonts w:ascii="Times New Roman" w:hAnsi="Times New Roman" w:cs="Times New Roman"/>
          <w:sz w:val="24"/>
          <w:szCs w:val="24"/>
        </w:rPr>
        <w:t>a</w:t>
      </w:r>
      <w:r w:rsidRPr="002A2F2C">
        <w:rPr>
          <w:rFonts w:ascii="Times New Roman" w:hAnsi="Times New Roman" w:cs="Times New Roman"/>
          <w:sz w:val="24"/>
          <w:szCs w:val="24"/>
        </w:rPr>
        <w:t xml:space="preserve"> z dnia 13 wrześ</w:t>
      </w:r>
      <w:r w:rsidR="008F320F" w:rsidRPr="002A2F2C">
        <w:rPr>
          <w:rFonts w:ascii="Times New Roman" w:hAnsi="Times New Roman" w:cs="Times New Roman"/>
          <w:sz w:val="24"/>
          <w:szCs w:val="24"/>
        </w:rPr>
        <w:t>nia 1996r. o utrzymaniu czystości i p</w:t>
      </w:r>
      <w:r w:rsidR="00816587" w:rsidRPr="002A2F2C">
        <w:rPr>
          <w:rFonts w:ascii="Times New Roman" w:hAnsi="Times New Roman" w:cs="Times New Roman"/>
          <w:sz w:val="24"/>
          <w:szCs w:val="24"/>
        </w:rPr>
        <w:t>orządku w gminach (Dz. U. z 20</w:t>
      </w:r>
      <w:r w:rsidR="00B52D4F" w:rsidRPr="002A2F2C">
        <w:rPr>
          <w:rFonts w:ascii="Times New Roman" w:hAnsi="Times New Roman" w:cs="Times New Roman"/>
          <w:sz w:val="24"/>
          <w:szCs w:val="24"/>
        </w:rPr>
        <w:t>20</w:t>
      </w:r>
      <w:r w:rsidR="00816587" w:rsidRPr="002A2F2C">
        <w:rPr>
          <w:rFonts w:ascii="Times New Roman" w:hAnsi="Times New Roman" w:cs="Times New Roman"/>
          <w:sz w:val="24"/>
          <w:szCs w:val="24"/>
        </w:rPr>
        <w:t xml:space="preserve"> r. poz. 14</w:t>
      </w:r>
      <w:r w:rsidR="00B52D4F" w:rsidRPr="002A2F2C">
        <w:rPr>
          <w:rFonts w:ascii="Times New Roman" w:hAnsi="Times New Roman" w:cs="Times New Roman"/>
          <w:sz w:val="24"/>
          <w:szCs w:val="24"/>
        </w:rPr>
        <w:t>39</w:t>
      </w:r>
      <w:r w:rsidR="008F320F" w:rsidRPr="002A2F2C">
        <w:rPr>
          <w:rFonts w:ascii="Times New Roman" w:hAnsi="Times New Roman" w:cs="Times New Roman"/>
          <w:sz w:val="24"/>
          <w:szCs w:val="24"/>
        </w:rPr>
        <w:t>);</w:t>
      </w:r>
    </w:p>
    <w:p w:rsidR="008F320F" w:rsidRPr="002A2F2C" w:rsidRDefault="00A677B9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476FCC" w:rsidRPr="002A2F2C">
        <w:rPr>
          <w:rFonts w:ascii="Times New Roman" w:hAnsi="Times New Roman" w:cs="Times New Roman"/>
          <w:sz w:val="24"/>
          <w:szCs w:val="24"/>
        </w:rPr>
        <w:t xml:space="preserve"> NR IX/49/2015</w:t>
      </w:r>
      <w:r>
        <w:rPr>
          <w:rFonts w:ascii="Times New Roman" w:hAnsi="Times New Roman" w:cs="Times New Roman"/>
          <w:sz w:val="24"/>
          <w:szCs w:val="24"/>
        </w:rPr>
        <w:t xml:space="preserve"> Rady Gminy w Klonowej</w:t>
      </w:r>
      <w:r w:rsidR="00476FCC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7501EF" w:rsidRPr="002A2F2C">
        <w:rPr>
          <w:rFonts w:ascii="Times New Roman" w:hAnsi="Times New Roman" w:cs="Times New Roman"/>
          <w:sz w:val="24"/>
          <w:szCs w:val="24"/>
        </w:rPr>
        <w:t>z dnia 25 czerwca</w:t>
      </w:r>
      <w:r w:rsidR="00352102" w:rsidRPr="002A2F2C">
        <w:rPr>
          <w:rFonts w:ascii="Times New Roman" w:hAnsi="Times New Roman" w:cs="Times New Roman"/>
          <w:sz w:val="24"/>
          <w:szCs w:val="24"/>
        </w:rPr>
        <w:t xml:space="preserve"> 2015 r.</w:t>
      </w:r>
      <w:r w:rsidR="0013679E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8F320F" w:rsidRPr="002A2F2C">
        <w:rPr>
          <w:rFonts w:ascii="Times New Roman" w:hAnsi="Times New Roman" w:cs="Times New Roman"/>
          <w:sz w:val="24"/>
          <w:szCs w:val="24"/>
        </w:rPr>
        <w:t>w sprawie wyboru metody ustalenia opłaty za gospodarowanie odpadami komunalnymi</w:t>
      </w:r>
      <w:r w:rsidR="007501EF" w:rsidRPr="002A2F2C">
        <w:rPr>
          <w:rFonts w:ascii="Times New Roman" w:hAnsi="Times New Roman" w:cs="Times New Roman"/>
          <w:sz w:val="24"/>
          <w:szCs w:val="24"/>
        </w:rPr>
        <w:t xml:space="preserve">, stawki tej opłaty oraz stawki za pojemnik określonej wielkości. </w:t>
      </w:r>
    </w:p>
    <w:p w:rsidR="008F320F" w:rsidRPr="002A2F2C" w:rsidRDefault="00A677B9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476FCC" w:rsidRPr="002A2F2C">
        <w:rPr>
          <w:rFonts w:ascii="Times New Roman" w:hAnsi="Times New Roman" w:cs="Times New Roman"/>
          <w:sz w:val="24"/>
          <w:szCs w:val="24"/>
        </w:rPr>
        <w:t xml:space="preserve"> NR XVI/91/2016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EE4017" w:rsidRPr="002A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Klonowej</w:t>
      </w:r>
      <w:r w:rsidR="00476FCC" w:rsidRPr="002A2F2C">
        <w:rPr>
          <w:rFonts w:ascii="Times New Roman" w:hAnsi="Times New Roman" w:cs="Times New Roman"/>
          <w:sz w:val="24"/>
          <w:szCs w:val="24"/>
        </w:rPr>
        <w:t xml:space="preserve"> z dnia 29 kwietnia</w:t>
      </w:r>
      <w:r w:rsidR="00EE4017" w:rsidRPr="002A2F2C">
        <w:rPr>
          <w:rFonts w:ascii="Times New Roman" w:hAnsi="Times New Roman" w:cs="Times New Roman"/>
          <w:sz w:val="24"/>
          <w:szCs w:val="24"/>
        </w:rPr>
        <w:t xml:space="preserve"> 2016</w:t>
      </w:r>
      <w:r w:rsidR="00476FCC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8F320F" w:rsidRPr="002A2F2C">
        <w:rPr>
          <w:rFonts w:ascii="Times New Roman" w:hAnsi="Times New Roman" w:cs="Times New Roman"/>
          <w:sz w:val="24"/>
          <w:szCs w:val="24"/>
        </w:rPr>
        <w:t>r. w sprawie uchwalenia Regulaminu utrzymania czystości i po</w:t>
      </w:r>
      <w:r w:rsidR="00476FCC" w:rsidRPr="002A2F2C">
        <w:rPr>
          <w:rFonts w:ascii="Times New Roman" w:hAnsi="Times New Roman" w:cs="Times New Roman"/>
          <w:sz w:val="24"/>
          <w:szCs w:val="24"/>
        </w:rPr>
        <w:t>rządku na terenie Gminy Klonowa</w:t>
      </w:r>
      <w:r w:rsidR="008F320F" w:rsidRPr="002A2F2C">
        <w:rPr>
          <w:rFonts w:ascii="Times New Roman" w:hAnsi="Times New Roman" w:cs="Times New Roman"/>
          <w:sz w:val="24"/>
          <w:szCs w:val="24"/>
        </w:rPr>
        <w:t>;</w:t>
      </w:r>
    </w:p>
    <w:p w:rsidR="008F320F" w:rsidRDefault="00A677B9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352102" w:rsidRPr="002A2F2C">
        <w:rPr>
          <w:rFonts w:ascii="Times New Roman" w:hAnsi="Times New Roman" w:cs="Times New Roman"/>
          <w:sz w:val="24"/>
          <w:szCs w:val="24"/>
        </w:rPr>
        <w:t xml:space="preserve"> NR X</w:t>
      </w:r>
      <w:r w:rsidR="00474106" w:rsidRPr="002A2F2C">
        <w:rPr>
          <w:rFonts w:ascii="Times New Roman" w:hAnsi="Times New Roman" w:cs="Times New Roman"/>
          <w:sz w:val="24"/>
          <w:szCs w:val="24"/>
        </w:rPr>
        <w:t>V</w:t>
      </w:r>
      <w:r w:rsidR="00352102" w:rsidRPr="002A2F2C">
        <w:rPr>
          <w:rFonts w:ascii="Times New Roman" w:hAnsi="Times New Roman" w:cs="Times New Roman"/>
          <w:sz w:val="24"/>
          <w:szCs w:val="24"/>
        </w:rPr>
        <w:t>/</w:t>
      </w:r>
      <w:r w:rsidR="00474106" w:rsidRPr="002A2F2C">
        <w:rPr>
          <w:rFonts w:ascii="Times New Roman" w:hAnsi="Times New Roman" w:cs="Times New Roman"/>
          <w:sz w:val="24"/>
          <w:szCs w:val="24"/>
        </w:rPr>
        <w:t>81</w:t>
      </w:r>
      <w:r w:rsidR="00352102" w:rsidRPr="002A2F2C">
        <w:rPr>
          <w:rFonts w:ascii="Times New Roman" w:hAnsi="Times New Roman" w:cs="Times New Roman"/>
          <w:sz w:val="24"/>
          <w:szCs w:val="24"/>
        </w:rPr>
        <w:t>/</w:t>
      </w:r>
      <w:r w:rsidR="00474106" w:rsidRPr="002A2F2C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352102" w:rsidRPr="002A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Klonowej</w:t>
      </w:r>
      <w:r w:rsidR="00352102" w:rsidRPr="002A2F2C">
        <w:rPr>
          <w:rFonts w:ascii="Times New Roman" w:hAnsi="Times New Roman" w:cs="Times New Roman"/>
          <w:sz w:val="24"/>
          <w:szCs w:val="24"/>
        </w:rPr>
        <w:t xml:space="preserve"> z dnia </w:t>
      </w:r>
      <w:r w:rsidR="00474106" w:rsidRPr="002A2F2C">
        <w:rPr>
          <w:rFonts w:ascii="Times New Roman" w:hAnsi="Times New Roman" w:cs="Times New Roman"/>
          <w:sz w:val="24"/>
          <w:szCs w:val="24"/>
        </w:rPr>
        <w:t>29</w:t>
      </w:r>
      <w:r w:rsidR="00352102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474106" w:rsidRPr="002A2F2C">
        <w:rPr>
          <w:rFonts w:ascii="Times New Roman" w:hAnsi="Times New Roman" w:cs="Times New Roman"/>
          <w:sz w:val="24"/>
          <w:szCs w:val="24"/>
        </w:rPr>
        <w:t>lutego</w:t>
      </w:r>
      <w:r w:rsidR="00352102" w:rsidRPr="002A2F2C">
        <w:rPr>
          <w:rFonts w:ascii="Times New Roman" w:hAnsi="Times New Roman" w:cs="Times New Roman"/>
          <w:sz w:val="24"/>
          <w:szCs w:val="24"/>
        </w:rPr>
        <w:t xml:space="preserve"> 2016</w:t>
      </w:r>
      <w:r w:rsidR="00301742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352102" w:rsidRPr="002A2F2C">
        <w:rPr>
          <w:rFonts w:ascii="Times New Roman" w:hAnsi="Times New Roman" w:cs="Times New Roman"/>
          <w:sz w:val="24"/>
          <w:szCs w:val="24"/>
        </w:rPr>
        <w:t>r.</w:t>
      </w:r>
      <w:r w:rsidR="008F320F" w:rsidRPr="002A2F2C">
        <w:rPr>
          <w:rFonts w:ascii="Times New Roman" w:hAnsi="Times New Roman" w:cs="Times New Roman"/>
          <w:sz w:val="24"/>
          <w:szCs w:val="24"/>
        </w:rPr>
        <w:t xml:space="preserve"> w sprawie ustalenia wzoru deklaracji o wysokości opłaty za gospodarowanie odpadami komunalnymi</w:t>
      </w:r>
      <w:r w:rsidR="00474106" w:rsidRPr="002A2F2C">
        <w:rPr>
          <w:rFonts w:ascii="Times New Roman" w:hAnsi="Times New Roman" w:cs="Times New Roman"/>
          <w:sz w:val="24"/>
          <w:szCs w:val="24"/>
        </w:rPr>
        <w:t xml:space="preserve"> na obszarze Gminy Klonowa</w:t>
      </w:r>
      <w:r w:rsidR="008F320F" w:rsidRPr="002A2F2C">
        <w:rPr>
          <w:rFonts w:ascii="Times New Roman" w:hAnsi="Times New Roman" w:cs="Times New Roman"/>
          <w:sz w:val="24"/>
          <w:szCs w:val="24"/>
        </w:rPr>
        <w:t>;</w:t>
      </w:r>
    </w:p>
    <w:p w:rsidR="00D1259E" w:rsidRPr="002A2F2C" w:rsidRDefault="008E42C3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XV/80/2016 Rady Gminy w Klonowej z dnia 29 lutego 2016 r. w sprawie szczegółowego sposobu i zakresu świadczenia usług w zakresie odbierania odpadów komunalnych od właścicieli nieruchomości i zagospodarowania tych odpadów w zamian za uiszczoną przez właściciela nieruchomości opłatę za gospodarowanie odpadami komunalnymi;</w:t>
      </w:r>
    </w:p>
    <w:p w:rsidR="008F320F" w:rsidRPr="00A677B9" w:rsidRDefault="00A677B9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8F320F" w:rsidRPr="00A677B9">
        <w:rPr>
          <w:rFonts w:ascii="Times New Roman" w:hAnsi="Times New Roman" w:cs="Times New Roman"/>
          <w:sz w:val="24"/>
          <w:szCs w:val="24"/>
        </w:rPr>
        <w:t xml:space="preserve"> NR </w:t>
      </w:r>
      <w:r w:rsidR="00B5520C" w:rsidRPr="00A677B9">
        <w:rPr>
          <w:rFonts w:ascii="Times New Roman" w:hAnsi="Times New Roman" w:cs="Times New Roman"/>
          <w:sz w:val="24"/>
          <w:szCs w:val="24"/>
        </w:rPr>
        <w:t>X</w:t>
      </w:r>
      <w:r w:rsidRPr="00A677B9">
        <w:rPr>
          <w:rFonts w:ascii="Times New Roman" w:hAnsi="Times New Roman" w:cs="Times New Roman"/>
          <w:sz w:val="24"/>
          <w:szCs w:val="24"/>
        </w:rPr>
        <w:t>V</w:t>
      </w:r>
      <w:r w:rsidR="008F320F" w:rsidRPr="00A677B9">
        <w:rPr>
          <w:rFonts w:ascii="Times New Roman" w:hAnsi="Times New Roman" w:cs="Times New Roman"/>
          <w:sz w:val="24"/>
          <w:szCs w:val="24"/>
        </w:rPr>
        <w:t>/</w:t>
      </w:r>
      <w:r w:rsidRPr="00A677B9">
        <w:rPr>
          <w:rFonts w:ascii="Times New Roman" w:hAnsi="Times New Roman" w:cs="Times New Roman"/>
          <w:sz w:val="24"/>
          <w:szCs w:val="24"/>
        </w:rPr>
        <w:t>82/16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47A52" w:rsidRPr="00A67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Klonowej</w:t>
      </w:r>
      <w:r w:rsidR="00C47A52" w:rsidRPr="00A677B9">
        <w:rPr>
          <w:rFonts w:ascii="Times New Roman" w:hAnsi="Times New Roman" w:cs="Times New Roman"/>
          <w:sz w:val="24"/>
          <w:szCs w:val="24"/>
        </w:rPr>
        <w:t xml:space="preserve"> z dnia 2</w:t>
      </w:r>
      <w:r w:rsidR="008C769C" w:rsidRPr="00A677B9">
        <w:rPr>
          <w:rFonts w:ascii="Times New Roman" w:hAnsi="Times New Roman" w:cs="Times New Roman"/>
          <w:sz w:val="24"/>
          <w:szCs w:val="24"/>
        </w:rPr>
        <w:t>5</w:t>
      </w:r>
      <w:r w:rsidR="00C47A52" w:rsidRPr="00A677B9">
        <w:rPr>
          <w:rFonts w:ascii="Times New Roman" w:hAnsi="Times New Roman" w:cs="Times New Roman"/>
          <w:sz w:val="24"/>
          <w:szCs w:val="24"/>
        </w:rPr>
        <w:t xml:space="preserve"> </w:t>
      </w:r>
      <w:r w:rsidR="008C769C" w:rsidRPr="00A677B9">
        <w:rPr>
          <w:rFonts w:ascii="Times New Roman" w:hAnsi="Times New Roman" w:cs="Times New Roman"/>
          <w:sz w:val="24"/>
          <w:szCs w:val="24"/>
        </w:rPr>
        <w:t>czerwca</w:t>
      </w:r>
      <w:r w:rsidR="00C47A52" w:rsidRPr="00A677B9">
        <w:rPr>
          <w:rFonts w:ascii="Times New Roman" w:hAnsi="Times New Roman" w:cs="Times New Roman"/>
          <w:sz w:val="24"/>
          <w:szCs w:val="24"/>
        </w:rPr>
        <w:t xml:space="preserve"> 2015</w:t>
      </w:r>
      <w:r w:rsidR="008F320F" w:rsidRPr="00A677B9">
        <w:rPr>
          <w:rFonts w:ascii="Times New Roman" w:hAnsi="Times New Roman" w:cs="Times New Roman"/>
          <w:sz w:val="24"/>
          <w:szCs w:val="24"/>
        </w:rPr>
        <w:t xml:space="preserve"> r. w sprawie określenia terminu, częstotliwości i trybu uiszczania opłaty za gospodarowanie odpadami komunalnymi;</w:t>
      </w:r>
    </w:p>
    <w:p w:rsidR="00860838" w:rsidRDefault="00A677B9" w:rsidP="00A677B9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7501EF" w:rsidRPr="002A2F2C">
        <w:rPr>
          <w:rFonts w:ascii="Times New Roman" w:hAnsi="Times New Roman" w:cs="Times New Roman"/>
          <w:sz w:val="24"/>
          <w:szCs w:val="24"/>
        </w:rPr>
        <w:t xml:space="preserve"> NR IX/5</w:t>
      </w:r>
      <w:r w:rsidR="00B5520C" w:rsidRPr="002A2F2C">
        <w:rPr>
          <w:rFonts w:ascii="Times New Roman" w:hAnsi="Times New Roman" w:cs="Times New Roman"/>
          <w:sz w:val="24"/>
          <w:szCs w:val="24"/>
        </w:rPr>
        <w:t>0</w:t>
      </w:r>
      <w:r w:rsidR="007501EF" w:rsidRPr="002A2F2C">
        <w:rPr>
          <w:rFonts w:ascii="Times New Roman" w:hAnsi="Times New Roman" w:cs="Times New Roman"/>
          <w:sz w:val="24"/>
          <w:szCs w:val="24"/>
        </w:rPr>
        <w:t>/2015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8F320F" w:rsidRPr="002A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Klonowej</w:t>
      </w:r>
      <w:r w:rsidR="007501EF" w:rsidRPr="002A2F2C">
        <w:rPr>
          <w:rFonts w:ascii="Times New Roman" w:hAnsi="Times New Roman" w:cs="Times New Roman"/>
          <w:sz w:val="24"/>
          <w:szCs w:val="24"/>
        </w:rPr>
        <w:t xml:space="preserve"> z dnia 25 czerwca</w:t>
      </w:r>
      <w:r w:rsidR="00236EAB" w:rsidRPr="002A2F2C">
        <w:rPr>
          <w:rFonts w:ascii="Times New Roman" w:hAnsi="Times New Roman" w:cs="Times New Roman"/>
          <w:sz w:val="24"/>
          <w:szCs w:val="24"/>
        </w:rPr>
        <w:t xml:space="preserve"> 2015</w:t>
      </w:r>
      <w:r w:rsidR="00474106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236EAB" w:rsidRPr="002A2F2C">
        <w:rPr>
          <w:rFonts w:ascii="Times New Roman" w:hAnsi="Times New Roman" w:cs="Times New Roman"/>
          <w:sz w:val="24"/>
          <w:szCs w:val="24"/>
        </w:rPr>
        <w:t>r. w sprawie</w:t>
      </w:r>
      <w:r w:rsidR="00B5520C" w:rsidRPr="002A2F2C">
        <w:rPr>
          <w:rFonts w:ascii="Times New Roman" w:hAnsi="Times New Roman" w:cs="Times New Roman"/>
          <w:sz w:val="24"/>
          <w:szCs w:val="24"/>
        </w:rPr>
        <w:t xml:space="preserve"> uchwalenia stawki opłaty za gospodarowanie odpadami komunalnymi na </w:t>
      </w:r>
      <w:r w:rsidR="00B5520C" w:rsidRPr="002A2F2C">
        <w:rPr>
          <w:rFonts w:ascii="Times New Roman" w:hAnsi="Times New Roman" w:cs="Times New Roman"/>
          <w:sz w:val="24"/>
          <w:szCs w:val="24"/>
        </w:rPr>
        <w:lastRenderedPageBreak/>
        <w:t>nieruchomościach na których znajdują się domki letniskowe lub innych nieruchomościach wykorzystywanych n</w:t>
      </w:r>
      <w:r>
        <w:rPr>
          <w:rFonts w:ascii="Times New Roman" w:hAnsi="Times New Roman" w:cs="Times New Roman"/>
          <w:sz w:val="24"/>
          <w:szCs w:val="24"/>
        </w:rPr>
        <w:t>a cele rekreacyjno-wypoczynkowe.</w:t>
      </w:r>
      <w:r w:rsidR="00B5520C" w:rsidRPr="002A2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2C3" w:rsidRPr="008E42C3" w:rsidRDefault="008E42C3" w:rsidP="008E42C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60838" w:rsidRPr="00CF07C7" w:rsidRDefault="005145F1" w:rsidP="002A2F2C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System prowadzonej gospodarki </w:t>
      </w:r>
      <w:r w:rsidR="00860838" w:rsidRPr="00CF07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odpadami komunalnymi na terenie Gminy </w:t>
      </w:r>
      <w:r w:rsidR="00AF6AA5" w:rsidRPr="00CF07C7">
        <w:rPr>
          <w:rFonts w:ascii="Times New Roman" w:hAnsi="Times New Roman" w:cs="Times New Roman"/>
          <w:b/>
          <w:bCs/>
          <w:sz w:val="24"/>
          <w:szCs w:val="24"/>
          <w:u w:val="single"/>
        </w:rPr>
        <w:t>Klonowa</w:t>
      </w:r>
      <w:r w:rsidR="00860838" w:rsidRPr="00CF07C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860838" w:rsidRPr="002A2F2C" w:rsidRDefault="00860838" w:rsidP="00832DF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21350" w:rsidRPr="002A2F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3654" w:rsidRPr="00543654">
        <w:rPr>
          <w:rFonts w:ascii="Times New Roman" w:hAnsi="Times New Roman" w:cs="Times New Roman"/>
          <w:sz w:val="24"/>
          <w:szCs w:val="24"/>
        </w:rPr>
        <w:t>Od 01.07.2013 r. zgodnie z wymogami określonymi w ustawie z dnia 13 września o utrzymaniu czystości i porządku w gminach (D</w:t>
      </w:r>
      <w:r w:rsidR="00543654">
        <w:rPr>
          <w:rFonts w:ascii="Times New Roman" w:hAnsi="Times New Roman" w:cs="Times New Roman"/>
          <w:sz w:val="24"/>
          <w:szCs w:val="24"/>
        </w:rPr>
        <w:t>z. U. z 2020 r., poz. 1439</w:t>
      </w:r>
      <w:r w:rsidR="00543654" w:rsidRPr="00543654">
        <w:rPr>
          <w:rFonts w:ascii="Times New Roman" w:hAnsi="Times New Roman" w:cs="Times New Roman"/>
          <w:sz w:val="24"/>
          <w:szCs w:val="24"/>
        </w:rPr>
        <w:t>) odbiór odpadów komunalnych i ich zagospodarowanie od właścicieli nieruchomości zamieszkałych i niezamieszkałych z terenu gminy Klonowa realizowane było przez firmę EKO-REGION sp. z o.o. ul. Bawełniana 18, 97-400 Bełchatów</w:t>
      </w:r>
      <w:r w:rsidR="00543654">
        <w:rPr>
          <w:rFonts w:ascii="Times New Roman" w:hAnsi="Times New Roman" w:cs="Times New Roman"/>
          <w:sz w:val="24"/>
          <w:szCs w:val="24"/>
        </w:rPr>
        <w:t xml:space="preserve">. </w:t>
      </w:r>
      <w:r w:rsidR="0078183D" w:rsidRPr="002A2F2C">
        <w:rPr>
          <w:rFonts w:ascii="Times New Roman" w:hAnsi="Times New Roman" w:cs="Times New Roman"/>
          <w:sz w:val="24"/>
          <w:szCs w:val="24"/>
        </w:rPr>
        <w:t>W ramach nowego systemu gospodarowania odpadami komunalnymi właściciele nieruchomości uzyskali możliwość selektywnego zbierania odpadów komunalnych „u źródła” czyli bezpośrednio na terenie nieruchomości. Selektywnym odbiorem odpadów komunalnych zostały objęte następujące frakcje odpadów:</w:t>
      </w:r>
    </w:p>
    <w:p w:rsidR="0078183D" w:rsidRPr="002A2F2C" w:rsidRDefault="0078183D" w:rsidP="00175AAC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Zmieszane odpady komunalne</w:t>
      </w:r>
    </w:p>
    <w:p w:rsidR="0078183D" w:rsidRPr="002A2F2C" w:rsidRDefault="0078183D" w:rsidP="00C81CA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Odpady komunalne zbierane jako frakcja „sucha” – papier i tektury ora</w:t>
      </w:r>
      <w:r w:rsidR="008E42C3">
        <w:rPr>
          <w:rFonts w:ascii="Times New Roman" w:hAnsi="Times New Roman" w:cs="Times New Roman"/>
          <w:sz w:val="24"/>
          <w:szCs w:val="24"/>
        </w:rPr>
        <w:t>z</w:t>
      </w:r>
      <w:r w:rsidRPr="002A2F2C">
        <w:rPr>
          <w:rFonts w:ascii="Times New Roman" w:hAnsi="Times New Roman" w:cs="Times New Roman"/>
          <w:sz w:val="24"/>
          <w:szCs w:val="24"/>
        </w:rPr>
        <w:t xml:space="preserve"> opakowania z papieru i tektury (gazety, czasopisma, zeszyty, książki, pudełka kartonowe itp.), tworzywa sztuczne oraz opakowania z tworzyw sztucznych </w:t>
      </w:r>
      <w:r w:rsidR="0088573A" w:rsidRPr="002A2F2C">
        <w:rPr>
          <w:rFonts w:ascii="Times New Roman" w:hAnsi="Times New Roman" w:cs="Times New Roman"/>
          <w:sz w:val="24"/>
          <w:szCs w:val="24"/>
        </w:rPr>
        <w:t>(butelki po napojach, butelki po środkach czystości i chemii gospodarczej, opakowania po produktach spożywczych, folie i torebki z tworzyw sztucznych itp.), opakowania wielomateriałowe (kartony po sokach, napojach mlecznych itp.), metale i opakowania metalowe (puszki, folia aluminiowa, złom metali kolorowych),</w:t>
      </w:r>
    </w:p>
    <w:p w:rsidR="0088573A" w:rsidRPr="002A2F2C" w:rsidRDefault="0088573A" w:rsidP="00C81CA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Szkło (opakowania szklane bez zawartości, opakowania ze szkła bezbarwnego i kolorowego, butelki, słoiki)</w:t>
      </w:r>
    </w:p>
    <w:p w:rsidR="0088573A" w:rsidRPr="002A2F2C" w:rsidRDefault="0088573A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>Częstotliwość wywozu wyżej wymienionych odpadów odbywa</w:t>
      </w:r>
      <w:r w:rsidR="00F80DAB" w:rsidRPr="002A2F2C">
        <w:rPr>
          <w:rFonts w:ascii="Times New Roman" w:hAnsi="Times New Roman" w:cs="Times New Roman"/>
          <w:sz w:val="24"/>
          <w:szCs w:val="24"/>
        </w:rPr>
        <w:t xml:space="preserve">ła </w:t>
      </w:r>
      <w:r w:rsidRPr="002A2F2C">
        <w:rPr>
          <w:rFonts w:ascii="Times New Roman" w:hAnsi="Times New Roman" w:cs="Times New Roman"/>
          <w:sz w:val="24"/>
          <w:szCs w:val="24"/>
        </w:rPr>
        <w:t>się raz w miesiącu dla frakcji suchej oraz zmieszanych odpadów komunalnych, natomiast dla frakcji szkło odbiór odbywa</w:t>
      </w:r>
      <w:r w:rsidR="00F80DAB" w:rsidRPr="002A2F2C">
        <w:rPr>
          <w:rFonts w:ascii="Times New Roman" w:hAnsi="Times New Roman" w:cs="Times New Roman"/>
          <w:sz w:val="24"/>
          <w:szCs w:val="24"/>
        </w:rPr>
        <w:t>ł</w:t>
      </w:r>
      <w:r w:rsidRPr="002A2F2C">
        <w:rPr>
          <w:rFonts w:ascii="Times New Roman" w:hAnsi="Times New Roman" w:cs="Times New Roman"/>
          <w:sz w:val="24"/>
          <w:szCs w:val="24"/>
        </w:rPr>
        <w:t xml:space="preserve"> się raz na kwartał.</w:t>
      </w:r>
    </w:p>
    <w:p w:rsidR="00C81CA8" w:rsidRDefault="0088573A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 xml:space="preserve">Raz w roku w okresie </w:t>
      </w:r>
      <w:r w:rsidR="00AF6AA5" w:rsidRPr="002A2F2C">
        <w:rPr>
          <w:rFonts w:ascii="Times New Roman" w:hAnsi="Times New Roman" w:cs="Times New Roman"/>
          <w:sz w:val="24"/>
          <w:szCs w:val="24"/>
        </w:rPr>
        <w:t>letnim</w:t>
      </w:r>
      <w:r w:rsidRPr="002A2F2C">
        <w:rPr>
          <w:rFonts w:ascii="Times New Roman" w:hAnsi="Times New Roman" w:cs="Times New Roman"/>
          <w:sz w:val="24"/>
          <w:szCs w:val="24"/>
        </w:rPr>
        <w:t xml:space="preserve"> na terenie Gminy </w:t>
      </w:r>
      <w:r w:rsidR="00AF6AA5" w:rsidRPr="002A2F2C">
        <w:rPr>
          <w:rFonts w:ascii="Times New Roman" w:hAnsi="Times New Roman" w:cs="Times New Roman"/>
          <w:sz w:val="24"/>
          <w:szCs w:val="24"/>
        </w:rPr>
        <w:t>Klonowa</w:t>
      </w:r>
      <w:r w:rsidRPr="002A2F2C">
        <w:rPr>
          <w:rFonts w:ascii="Times New Roman" w:hAnsi="Times New Roman" w:cs="Times New Roman"/>
          <w:sz w:val="24"/>
          <w:szCs w:val="24"/>
        </w:rPr>
        <w:t xml:space="preserve"> odbywa się zbiórka odpadów wielkogabarytowych, zużytego sprzętu elektrycznego i elektronicznego oraz opon bezpośrednio sprzed pos</w:t>
      </w:r>
      <w:r w:rsidR="00175AAC">
        <w:rPr>
          <w:rFonts w:ascii="Times New Roman" w:hAnsi="Times New Roman" w:cs="Times New Roman"/>
          <w:sz w:val="24"/>
          <w:szCs w:val="24"/>
        </w:rPr>
        <w:t>esji właścicieli nieruchomości.</w:t>
      </w:r>
    </w:p>
    <w:p w:rsidR="00CB086B" w:rsidRPr="00832DF4" w:rsidRDefault="0088573A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AF6AA5" w:rsidRPr="002A2F2C">
        <w:rPr>
          <w:rFonts w:ascii="Times New Roman" w:hAnsi="Times New Roman" w:cs="Times New Roman"/>
          <w:sz w:val="24"/>
          <w:szCs w:val="24"/>
        </w:rPr>
        <w:t>Klonowa</w:t>
      </w:r>
      <w:r w:rsidRPr="002A2F2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AF6AA5" w:rsidRPr="002A2F2C">
        <w:rPr>
          <w:rFonts w:ascii="Times New Roman" w:hAnsi="Times New Roman" w:cs="Times New Roman"/>
          <w:sz w:val="24"/>
          <w:szCs w:val="24"/>
        </w:rPr>
        <w:t>Czajkowska 7</w:t>
      </w:r>
      <w:r w:rsidRPr="002A2F2C">
        <w:rPr>
          <w:rFonts w:ascii="Times New Roman" w:hAnsi="Times New Roman" w:cs="Times New Roman"/>
          <w:sz w:val="24"/>
          <w:szCs w:val="24"/>
        </w:rPr>
        <w:t xml:space="preserve"> znajduje się Punkt Selektywnej Zbiórki Odpadów Komunalnych (PSZOK)</w:t>
      </w:r>
      <w:r w:rsidR="00825E1E" w:rsidRPr="002A2F2C">
        <w:rPr>
          <w:rFonts w:ascii="Times New Roman" w:hAnsi="Times New Roman" w:cs="Times New Roman"/>
          <w:sz w:val="24"/>
          <w:szCs w:val="24"/>
        </w:rPr>
        <w:t>,</w:t>
      </w:r>
      <w:r w:rsidR="00CB086B" w:rsidRPr="002A2F2C">
        <w:rPr>
          <w:rFonts w:ascii="Times New Roman" w:hAnsi="Times New Roman" w:cs="Times New Roman"/>
          <w:sz w:val="24"/>
          <w:szCs w:val="24"/>
        </w:rPr>
        <w:t xml:space="preserve"> Punkt Selektywnego Zbierania Odpadów Komunalnych czynny jest</w:t>
      </w:r>
      <w:r w:rsidR="00721350" w:rsidRPr="002A2F2C">
        <w:rPr>
          <w:rFonts w:ascii="Times New Roman" w:hAnsi="Times New Roman" w:cs="Times New Roman"/>
          <w:sz w:val="24"/>
          <w:szCs w:val="24"/>
        </w:rPr>
        <w:t>:</w:t>
      </w:r>
      <w:r w:rsidR="00CB086B" w:rsidRPr="002A2F2C">
        <w:rPr>
          <w:rFonts w:ascii="Times New Roman" w:hAnsi="Times New Roman" w:cs="Times New Roman"/>
          <w:sz w:val="24"/>
          <w:szCs w:val="24"/>
        </w:rPr>
        <w:t xml:space="preserve"> </w:t>
      </w:r>
      <w:r w:rsidR="00CB086B" w:rsidRPr="00832DF4">
        <w:rPr>
          <w:rFonts w:ascii="Times New Roman" w:hAnsi="Times New Roman" w:cs="Times New Roman"/>
          <w:sz w:val="24"/>
          <w:szCs w:val="24"/>
        </w:rPr>
        <w:t>- w każdy wtorek i czwartek od 12:00 – 16:00</w:t>
      </w:r>
    </w:p>
    <w:p w:rsidR="00832DF4" w:rsidRPr="00832DF4" w:rsidRDefault="00832DF4" w:rsidP="00832DF4">
      <w:pPr>
        <w:contextualSpacing/>
        <w:rPr>
          <w:rFonts w:ascii="Times New Roman" w:hAnsi="Times New Roman" w:cs="Times New Roman"/>
          <w:sz w:val="24"/>
          <w:szCs w:val="24"/>
        </w:rPr>
      </w:pPr>
      <w:r w:rsidRPr="00832DF4">
        <w:rPr>
          <w:rFonts w:ascii="Times New Roman" w:hAnsi="Times New Roman" w:cs="Times New Roman"/>
          <w:sz w:val="24"/>
          <w:szCs w:val="24"/>
        </w:rPr>
        <w:t>- w terminie od 1 czerwca do 30 września w każdą 3 sobotę miesiąca od 09:00 – 12.00</w:t>
      </w:r>
    </w:p>
    <w:p w:rsidR="00606E1A" w:rsidRDefault="00606E1A" w:rsidP="00832D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2F2C">
        <w:rPr>
          <w:rFonts w:ascii="Times New Roman" w:hAnsi="Times New Roman" w:cs="Times New Roman"/>
          <w:sz w:val="24"/>
          <w:szCs w:val="24"/>
        </w:rPr>
        <w:t xml:space="preserve">Na terenie PSZOK przyjmowane są segregowane odpady komunalne wytworzone w gospodarstwach domowych przez mieszkańców Gminy </w:t>
      </w:r>
      <w:r w:rsidR="00AF6AA5" w:rsidRPr="002A2F2C">
        <w:rPr>
          <w:rFonts w:ascii="Times New Roman" w:hAnsi="Times New Roman" w:cs="Times New Roman"/>
          <w:sz w:val="24"/>
          <w:szCs w:val="24"/>
        </w:rPr>
        <w:t>Klonowa</w:t>
      </w:r>
      <w:r w:rsidRPr="002A2F2C">
        <w:rPr>
          <w:rFonts w:ascii="Times New Roman" w:hAnsi="Times New Roman" w:cs="Times New Roman"/>
          <w:sz w:val="24"/>
          <w:szCs w:val="24"/>
        </w:rPr>
        <w:t>. Do PSZOK-u nie są przyjmowane odpady powstające w wyniku prowadzenia działalności gospodarczej.</w:t>
      </w:r>
      <w:r w:rsidR="00C81C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2F2C">
        <w:rPr>
          <w:rFonts w:ascii="Times New Roman" w:hAnsi="Times New Roman" w:cs="Times New Roman"/>
          <w:sz w:val="24"/>
          <w:szCs w:val="24"/>
        </w:rPr>
        <w:t>W PSZOK przyjmowane są następujące odpady: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przeterminowane leki o kodzie 20 01 32,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chemikalia (farby, rozpuszczalniki, oleje odpadowe) o kodach 20 01 13*, 20 01 14*, 20 01 15*, 20 01 19*, 20 01 27*, 20 01 29*,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zużyte baterie i akumulatory o kodzie 20 01 34,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zużyty sprzęt elektryczny i elektroniczny o kodach 20 01 23, 20 01 35*, 20 01 36,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odpady wielkogabarytowe o kodzie 20 03 07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odpady budowlano – rozbiórkowe o kodach z grupy 17 (ilość o</w:t>
      </w:r>
      <w:r w:rsidR="00D43AC3">
        <w:rPr>
          <w:rFonts w:ascii="Times New Roman" w:hAnsi="Times New Roman" w:cs="Times New Roman"/>
          <w:sz w:val="24"/>
          <w:szCs w:val="24"/>
        </w:rPr>
        <w:t xml:space="preserve">dpadów dostarczanych ciągu </w:t>
      </w:r>
      <w:r w:rsidRPr="00012B2C">
        <w:rPr>
          <w:rFonts w:ascii="Times New Roman" w:hAnsi="Times New Roman" w:cs="Times New Roman"/>
          <w:sz w:val="24"/>
          <w:szCs w:val="24"/>
        </w:rPr>
        <w:t>roku przez właściciela nieruchomości nie może przekroczyć w 2 m3 )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zużyte opony o kodzie 16 01 03,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odpady zielone o kodzie 20 02 01,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opakowania ze szkła o kodzie 15 01 07,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opakowania z tworzyw sztucznych o kodzie 15 01 02,</w:t>
      </w:r>
    </w:p>
    <w:p w:rsidR="00012B2C" w:rsidRPr="00012B2C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opakowania z papieru i tektury o kodzie 15 01 01</w:t>
      </w:r>
      <w:r w:rsidR="00832DF4">
        <w:rPr>
          <w:rFonts w:ascii="Times New Roman" w:hAnsi="Times New Roman" w:cs="Times New Roman"/>
          <w:sz w:val="24"/>
          <w:szCs w:val="24"/>
        </w:rPr>
        <w:t>,</w:t>
      </w:r>
    </w:p>
    <w:p w:rsidR="00832DF4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B2C">
        <w:rPr>
          <w:rFonts w:ascii="Times New Roman" w:hAnsi="Times New Roman" w:cs="Times New Roman"/>
          <w:sz w:val="24"/>
          <w:szCs w:val="24"/>
        </w:rPr>
        <w:t>oleje i tłuszcze jadalne o kodzie 20 01 25</w:t>
      </w:r>
    </w:p>
    <w:p w:rsidR="00D43AC3" w:rsidRPr="00012B2C" w:rsidRDefault="00D43AC3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6AA5" w:rsidRPr="008956D0" w:rsidRDefault="00AF6AA5" w:rsidP="00C81CA8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6D0">
        <w:rPr>
          <w:rFonts w:ascii="Times New Roman" w:hAnsi="Times New Roman" w:cs="Times New Roman"/>
          <w:b/>
          <w:sz w:val="24"/>
          <w:szCs w:val="24"/>
          <w:u w:val="single"/>
        </w:rPr>
        <w:t>IV. Koszty obsługi systemu w okresie od 01.01.2019 r. do 31.12.2019 r.:</w:t>
      </w:r>
    </w:p>
    <w:p w:rsidR="00C81CA8" w:rsidRDefault="00AF6AA5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0">
        <w:rPr>
          <w:rFonts w:ascii="Times New Roman" w:hAnsi="Times New Roman" w:cs="Times New Roman"/>
          <w:sz w:val="24"/>
          <w:szCs w:val="24"/>
        </w:rPr>
        <w:t>Na terenie Gminy Klonowa została ustalona stawka za gospodarowanie odpadami</w:t>
      </w:r>
    </w:p>
    <w:p w:rsidR="00AF6AA5" w:rsidRPr="008956D0" w:rsidRDefault="00AF6AA5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0">
        <w:rPr>
          <w:rFonts w:ascii="Times New Roman" w:hAnsi="Times New Roman" w:cs="Times New Roman"/>
          <w:sz w:val="24"/>
          <w:szCs w:val="24"/>
        </w:rPr>
        <w:t xml:space="preserve">komunalnymi zbieranymi i odbieranymi w sposób </w:t>
      </w:r>
    </w:p>
    <w:p w:rsidR="00AF6AA5" w:rsidRPr="008956D0" w:rsidRDefault="00AF6AA5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0">
        <w:rPr>
          <w:rFonts w:ascii="Times New Roman" w:hAnsi="Times New Roman" w:cs="Times New Roman"/>
          <w:sz w:val="24"/>
          <w:szCs w:val="24"/>
        </w:rPr>
        <w:t>1). nieselektywny 24 zł. od osoby;</w:t>
      </w:r>
    </w:p>
    <w:p w:rsidR="00AF6AA5" w:rsidRPr="008956D0" w:rsidRDefault="00AF6AA5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0">
        <w:rPr>
          <w:rFonts w:ascii="Times New Roman" w:hAnsi="Times New Roman" w:cs="Times New Roman"/>
          <w:sz w:val="24"/>
          <w:szCs w:val="24"/>
        </w:rPr>
        <w:t>2). selektywny 8 zł. od osoby.</w:t>
      </w:r>
    </w:p>
    <w:p w:rsidR="00C81CA8" w:rsidRDefault="00AF6AA5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0">
        <w:rPr>
          <w:rFonts w:ascii="Times New Roman" w:hAnsi="Times New Roman" w:cs="Times New Roman"/>
          <w:sz w:val="24"/>
          <w:szCs w:val="24"/>
        </w:rPr>
        <w:t>Kwotę w wysokości 249.156,00 zł (brutto) wydatkowano na odbiór i zagospodarowanie</w:t>
      </w:r>
    </w:p>
    <w:p w:rsidR="00C81CA8" w:rsidRDefault="00AF6AA5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0">
        <w:rPr>
          <w:rFonts w:ascii="Times New Roman" w:hAnsi="Times New Roman" w:cs="Times New Roman"/>
          <w:sz w:val="24"/>
          <w:szCs w:val="24"/>
        </w:rPr>
        <w:t>odpadów komunalnych od właścicieli nieruchomości zamieszkałych i niezamieszkałych z</w:t>
      </w:r>
    </w:p>
    <w:p w:rsidR="008374A2" w:rsidRPr="00CF07C7" w:rsidRDefault="00AF6AA5" w:rsidP="00CF07C7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0">
        <w:rPr>
          <w:rFonts w:ascii="Times New Roman" w:hAnsi="Times New Roman" w:cs="Times New Roman"/>
          <w:sz w:val="24"/>
          <w:szCs w:val="24"/>
        </w:rPr>
        <w:t xml:space="preserve">terenu gminy. </w:t>
      </w:r>
    </w:p>
    <w:p w:rsidR="002F5F20" w:rsidRPr="00CF07C7" w:rsidRDefault="002F5F20" w:rsidP="00C81CA8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t>Ocena możliwości technicznych i organizacyjnych Gminy w zakresie gospodarowania odpadami komunalnymi</w:t>
      </w:r>
      <w:r w:rsidR="00E706A4" w:rsidRPr="00CF07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F5F20" w:rsidRPr="00C75A12" w:rsidRDefault="00CA3C9C" w:rsidP="00C75A12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CA8">
        <w:rPr>
          <w:rFonts w:ascii="Times New Roman" w:hAnsi="Times New Roman" w:cs="Times New Roman"/>
          <w:bCs/>
          <w:sz w:val="24"/>
          <w:szCs w:val="24"/>
        </w:rPr>
        <w:t xml:space="preserve">Ustawa o utrzymaniu czystości i porządku w gminach (Dz. U. z 2020 r. poz. 1439) nałożyła na gminę obowiązek przeanalizowania możliwości przetwarzania zmieszanych odpadów komunalnych, odpadów zielonych i pozostałości z sortowania odpadów </w:t>
      </w:r>
      <w:r w:rsidR="008863B6" w:rsidRPr="00C81CA8">
        <w:rPr>
          <w:rFonts w:ascii="Times New Roman" w:hAnsi="Times New Roman" w:cs="Times New Roman"/>
          <w:bCs/>
          <w:sz w:val="24"/>
          <w:szCs w:val="24"/>
        </w:rPr>
        <w:t xml:space="preserve">komunalnych przekazanych do składowania. W tym miejscu należy zaznaczyć, że zgodnie z art. 9e ust. 1 </w:t>
      </w:r>
      <w:proofErr w:type="spellStart"/>
      <w:r w:rsidR="008863B6" w:rsidRPr="00C81CA8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="008863B6" w:rsidRPr="00C81CA8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="008863B6" w:rsidRPr="00C81CA8">
        <w:rPr>
          <w:rFonts w:ascii="Times New Roman" w:hAnsi="Times New Roman" w:cs="Times New Roman"/>
          <w:bCs/>
          <w:sz w:val="24"/>
          <w:szCs w:val="24"/>
        </w:rPr>
        <w:t>u.c.p.g</w:t>
      </w:r>
      <w:proofErr w:type="spellEnd"/>
      <w:r w:rsidR="008863B6" w:rsidRPr="00C81CA8">
        <w:rPr>
          <w:rFonts w:ascii="Times New Roman" w:hAnsi="Times New Roman" w:cs="Times New Roman"/>
          <w:bCs/>
          <w:sz w:val="24"/>
          <w:szCs w:val="24"/>
        </w:rPr>
        <w:t xml:space="preserve">. podmiot odbierający odpady komunalne od właścicieli nieruchomości z terenu Gminy </w:t>
      </w:r>
      <w:r w:rsidR="00AF6AA5" w:rsidRPr="00C81CA8">
        <w:rPr>
          <w:rFonts w:ascii="Times New Roman" w:hAnsi="Times New Roman" w:cs="Times New Roman"/>
          <w:bCs/>
          <w:sz w:val="24"/>
          <w:szCs w:val="24"/>
        </w:rPr>
        <w:t>Klonowa</w:t>
      </w:r>
      <w:r w:rsidR="008863B6" w:rsidRPr="00C81CA8">
        <w:rPr>
          <w:rFonts w:ascii="Times New Roman" w:hAnsi="Times New Roman" w:cs="Times New Roman"/>
          <w:bCs/>
          <w:sz w:val="24"/>
          <w:szCs w:val="24"/>
        </w:rPr>
        <w:t xml:space="preserve"> obowiązany jest do przekazywania zmieszanych odpadów komunalnych, odpadów zielony oraz pozostałości z sortowania odpadów komunalnych przeznaczonych do składowania do instalacji przetwarzania odpadów komunalnych.</w:t>
      </w:r>
      <w:r w:rsidR="00C75A12" w:rsidRPr="00C75A12">
        <w:t xml:space="preserve"> </w:t>
      </w:r>
      <w:r w:rsidR="00C75A12" w:rsidRPr="00C75A12">
        <w:rPr>
          <w:rFonts w:ascii="Times New Roman" w:hAnsi="Times New Roman" w:cs="Times New Roman"/>
          <w:sz w:val="24"/>
          <w:szCs w:val="24"/>
        </w:rPr>
        <w:t>Na terenie Gminy Klonowa nie ma możliwości przetwarzania odpadów komunalnych.</w:t>
      </w:r>
    </w:p>
    <w:p w:rsidR="002B7AE2" w:rsidRPr="00C81CA8" w:rsidRDefault="00603A44" w:rsidP="00C75A12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CA8">
        <w:rPr>
          <w:rFonts w:ascii="Times New Roman" w:hAnsi="Times New Roman" w:cs="Times New Roman"/>
          <w:bCs/>
          <w:sz w:val="24"/>
          <w:szCs w:val="24"/>
        </w:rPr>
        <w:t xml:space="preserve">W/w odpady pochodzące z terenu gminy </w:t>
      </w:r>
      <w:r w:rsidR="00AF6AA5" w:rsidRPr="00C81CA8">
        <w:rPr>
          <w:rFonts w:ascii="Times New Roman" w:hAnsi="Times New Roman" w:cs="Times New Roman"/>
          <w:bCs/>
          <w:sz w:val="24"/>
          <w:szCs w:val="24"/>
        </w:rPr>
        <w:t>Klonowa</w:t>
      </w:r>
      <w:r w:rsidR="00625C21" w:rsidRPr="00C81CA8">
        <w:rPr>
          <w:rFonts w:ascii="Times New Roman" w:hAnsi="Times New Roman" w:cs="Times New Roman"/>
          <w:bCs/>
          <w:sz w:val="24"/>
          <w:szCs w:val="24"/>
        </w:rPr>
        <w:t xml:space="preserve"> odbierane s</w:t>
      </w:r>
      <w:r w:rsidR="00825E1E" w:rsidRPr="00C81CA8">
        <w:rPr>
          <w:rFonts w:ascii="Times New Roman" w:hAnsi="Times New Roman" w:cs="Times New Roman"/>
          <w:bCs/>
          <w:sz w:val="24"/>
          <w:szCs w:val="24"/>
        </w:rPr>
        <w:t>ą</w:t>
      </w:r>
      <w:r w:rsidR="00625C21" w:rsidRPr="00C81CA8">
        <w:rPr>
          <w:rFonts w:ascii="Times New Roman" w:hAnsi="Times New Roman" w:cs="Times New Roman"/>
          <w:bCs/>
          <w:sz w:val="24"/>
          <w:szCs w:val="24"/>
        </w:rPr>
        <w:t xml:space="preserve"> przez firmę EKO -REGION Sp. z o.o. Bełchatów i </w:t>
      </w:r>
      <w:r w:rsidRPr="00C81CA8">
        <w:rPr>
          <w:rFonts w:ascii="Times New Roman" w:hAnsi="Times New Roman" w:cs="Times New Roman"/>
          <w:bCs/>
          <w:sz w:val="24"/>
          <w:szCs w:val="24"/>
        </w:rPr>
        <w:t xml:space="preserve">trafiły </w:t>
      </w:r>
      <w:r w:rsidR="00625C21" w:rsidRPr="00C81CA8">
        <w:rPr>
          <w:rFonts w:ascii="Times New Roman" w:hAnsi="Times New Roman" w:cs="Times New Roman"/>
          <w:bCs/>
          <w:sz w:val="24"/>
          <w:szCs w:val="24"/>
        </w:rPr>
        <w:t>do Instalacji w Dylowie A</w:t>
      </w:r>
      <w:r w:rsidR="00C75A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C21" w:rsidRPr="00C81CA8">
        <w:rPr>
          <w:rFonts w:ascii="Times New Roman" w:hAnsi="Times New Roman" w:cs="Times New Roman"/>
          <w:bCs/>
          <w:sz w:val="24"/>
          <w:szCs w:val="24"/>
        </w:rPr>
        <w:t>- jest to instalacja mechaniczno – biologicznego przetwarzania odpadów komunalnych (MBP).</w:t>
      </w:r>
    </w:p>
    <w:p w:rsidR="002B7AE2" w:rsidRPr="002B7AE2" w:rsidRDefault="00350B04" w:rsidP="002B7AE2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t>Liczba m</w:t>
      </w:r>
      <w:r w:rsidR="00C867FD" w:rsidRPr="00CF07C7">
        <w:rPr>
          <w:rFonts w:ascii="Times New Roman" w:hAnsi="Times New Roman" w:cs="Times New Roman"/>
          <w:b/>
          <w:sz w:val="24"/>
          <w:szCs w:val="24"/>
          <w:u w:val="single"/>
        </w:rPr>
        <w:t xml:space="preserve">ieszkańców Gminy </w:t>
      </w:r>
      <w:r w:rsidR="003D6119" w:rsidRPr="00CF07C7">
        <w:rPr>
          <w:rFonts w:ascii="Times New Roman" w:hAnsi="Times New Roman" w:cs="Times New Roman"/>
          <w:b/>
          <w:sz w:val="24"/>
          <w:szCs w:val="24"/>
          <w:u w:val="single"/>
        </w:rPr>
        <w:t>Klonowa</w:t>
      </w:r>
    </w:p>
    <w:p w:rsidR="00C867FD" w:rsidRPr="002B7AE2" w:rsidRDefault="00C867FD" w:rsidP="00C75A1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>Liczba mieszkańców zameld</w:t>
      </w:r>
      <w:r w:rsidR="002A4202" w:rsidRPr="000A2DC2">
        <w:rPr>
          <w:rFonts w:ascii="Times New Roman" w:hAnsi="Times New Roman" w:cs="Times New Roman"/>
          <w:sz w:val="24"/>
          <w:szCs w:val="24"/>
        </w:rPr>
        <w:t xml:space="preserve">owanych </w:t>
      </w:r>
      <w:r w:rsidR="00816587" w:rsidRPr="000A2DC2">
        <w:rPr>
          <w:rFonts w:ascii="Times New Roman" w:hAnsi="Times New Roman" w:cs="Times New Roman"/>
          <w:sz w:val="24"/>
          <w:szCs w:val="24"/>
        </w:rPr>
        <w:t>na dzień 31 grudnia 2018</w:t>
      </w:r>
      <w:r w:rsidR="00530AA2" w:rsidRPr="000A2DC2">
        <w:rPr>
          <w:rFonts w:ascii="Times New Roman" w:hAnsi="Times New Roman" w:cs="Times New Roman"/>
          <w:sz w:val="24"/>
          <w:szCs w:val="24"/>
        </w:rPr>
        <w:t xml:space="preserve"> </w:t>
      </w:r>
      <w:r w:rsidRPr="000A2DC2">
        <w:rPr>
          <w:rFonts w:ascii="Times New Roman" w:hAnsi="Times New Roman" w:cs="Times New Roman"/>
          <w:sz w:val="24"/>
          <w:szCs w:val="24"/>
        </w:rPr>
        <w:t xml:space="preserve">r. – </w:t>
      </w:r>
      <w:r w:rsidR="000569CA" w:rsidRPr="002B7AE2">
        <w:rPr>
          <w:rFonts w:ascii="Times New Roman" w:hAnsi="Times New Roman" w:cs="Times New Roman"/>
          <w:sz w:val="24"/>
          <w:szCs w:val="24"/>
        </w:rPr>
        <w:t>29</w:t>
      </w:r>
      <w:r w:rsidR="002B7AE2" w:rsidRPr="002B7AE2">
        <w:rPr>
          <w:rFonts w:ascii="Times New Roman" w:hAnsi="Times New Roman" w:cs="Times New Roman"/>
          <w:sz w:val="24"/>
          <w:szCs w:val="24"/>
        </w:rPr>
        <w:t>10</w:t>
      </w:r>
    </w:p>
    <w:p w:rsidR="00485D3D" w:rsidRPr="000A2DC2" w:rsidRDefault="00C867FD" w:rsidP="00C75A1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Systemem </w:t>
      </w:r>
      <w:r w:rsidR="00485D3D" w:rsidRPr="000A2DC2">
        <w:rPr>
          <w:rFonts w:ascii="Times New Roman" w:hAnsi="Times New Roman" w:cs="Times New Roman"/>
          <w:sz w:val="24"/>
          <w:szCs w:val="24"/>
        </w:rPr>
        <w:t>gospod</w:t>
      </w:r>
      <w:r w:rsidR="00EE4017" w:rsidRPr="000A2DC2">
        <w:rPr>
          <w:rFonts w:ascii="Times New Roman" w:hAnsi="Times New Roman" w:cs="Times New Roman"/>
          <w:sz w:val="24"/>
          <w:szCs w:val="24"/>
        </w:rPr>
        <w:t>arowania</w:t>
      </w:r>
      <w:r w:rsidR="00B71173" w:rsidRPr="000A2DC2">
        <w:rPr>
          <w:rFonts w:ascii="Times New Roman" w:hAnsi="Times New Roman" w:cs="Times New Roman"/>
          <w:sz w:val="24"/>
          <w:szCs w:val="24"/>
        </w:rPr>
        <w:t xml:space="preserve"> odpadami</w:t>
      </w:r>
      <w:r w:rsidR="00530AA2" w:rsidRPr="000A2DC2">
        <w:rPr>
          <w:rFonts w:ascii="Times New Roman" w:hAnsi="Times New Roman" w:cs="Times New Roman"/>
          <w:sz w:val="24"/>
          <w:szCs w:val="24"/>
        </w:rPr>
        <w:t xml:space="preserve"> komunalnymi objęt</w:t>
      </w:r>
      <w:r w:rsidR="00816587" w:rsidRPr="000A2DC2">
        <w:rPr>
          <w:rFonts w:ascii="Times New Roman" w:hAnsi="Times New Roman" w:cs="Times New Roman"/>
          <w:sz w:val="24"/>
          <w:szCs w:val="24"/>
        </w:rPr>
        <w:t xml:space="preserve">o </w:t>
      </w:r>
      <w:r w:rsidR="000569CA">
        <w:rPr>
          <w:rFonts w:ascii="Times New Roman" w:hAnsi="Times New Roman" w:cs="Times New Roman"/>
          <w:sz w:val="24"/>
          <w:szCs w:val="24"/>
        </w:rPr>
        <w:t>2400</w:t>
      </w:r>
      <w:r w:rsidR="00352102" w:rsidRPr="000A2DC2">
        <w:rPr>
          <w:rFonts w:ascii="Times New Roman" w:hAnsi="Times New Roman" w:cs="Times New Roman"/>
          <w:sz w:val="24"/>
          <w:szCs w:val="24"/>
        </w:rPr>
        <w:t xml:space="preserve"> osób </w:t>
      </w:r>
      <w:r w:rsidR="00485D3D" w:rsidRPr="000A2DC2">
        <w:rPr>
          <w:rFonts w:ascii="Times New Roman" w:hAnsi="Times New Roman" w:cs="Times New Roman"/>
          <w:sz w:val="24"/>
          <w:szCs w:val="24"/>
        </w:rPr>
        <w:t>zadeklarowane:</w:t>
      </w:r>
    </w:p>
    <w:p w:rsidR="00485D3D" w:rsidRPr="000A2DC2" w:rsidRDefault="000569CA" w:rsidP="00C75A12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B7AE2">
        <w:rPr>
          <w:rFonts w:ascii="Times New Roman" w:hAnsi="Times New Roman" w:cs="Times New Roman"/>
          <w:sz w:val="24"/>
          <w:szCs w:val="24"/>
        </w:rPr>
        <w:t>2400</w:t>
      </w:r>
      <w:r w:rsidR="003C1545" w:rsidRPr="002B7AE2">
        <w:rPr>
          <w:rFonts w:ascii="Times New Roman" w:hAnsi="Times New Roman" w:cs="Times New Roman"/>
          <w:sz w:val="24"/>
          <w:szCs w:val="24"/>
        </w:rPr>
        <w:t xml:space="preserve"> </w:t>
      </w:r>
      <w:r w:rsidR="003C1545" w:rsidRPr="000A2DC2">
        <w:rPr>
          <w:rFonts w:ascii="Times New Roman" w:hAnsi="Times New Roman" w:cs="Times New Roman"/>
          <w:sz w:val="24"/>
          <w:szCs w:val="24"/>
        </w:rPr>
        <w:t xml:space="preserve">- </w:t>
      </w:r>
      <w:r w:rsidR="00603A44" w:rsidRPr="000A2DC2">
        <w:rPr>
          <w:rFonts w:ascii="Times New Roman" w:hAnsi="Times New Roman" w:cs="Times New Roman"/>
          <w:sz w:val="24"/>
          <w:szCs w:val="24"/>
        </w:rPr>
        <w:t>o</w:t>
      </w:r>
      <w:r w:rsidR="00485D3D" w:rsidRPr="000A2DC2">
        <w:rPr>
          <w:rFonts w:ascii="Times New Roman" w:hAnsi="Times New Roman" w:cs="Times New Roman"/>
          <w:sz w:val="24"/>
          <w:szCs w:val="24"/>
        </w:rPr>
        <w:t>soby zadeklarowały zbieranie odpadów w sposób selektywny,</w:t>
      </w:r>
    </w:p>
    <w:p w:rsidR="00485D3D" w:rsidRPr="000A2DC2" w:rsidRDefault="000569CA" w:rsidP="00C75A12">
      <w:pPr>
        <w:pStyle w:val="Akapitzlist"/>
        <w:numPr>
          <w:ilvl w:val="0"/>
          <w:numId w:val="11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7AE2">
        <w:rPr>
          <w:rFonts w:ascii="Times New Roman" w:hAnsi="Times New Roman" w:cs="Times New Roman"/>
          <w:sz w:val="24"/>
          <w:szCs w:val="24"/>
        </w:rPr>
        <w:t>0</w:t>
      </w:r>
      <w:r w:rsidR="00CB3C39" w:rsidRPr="002B7AE2">
        <w:rPr>
          <w:rFonts w:ascii="Times New Roman" w:hAnsi="Times New Roman" w:cs="Times New Roman"/>
          <w:sz w:val="24"/>
          <w:szCs w:val="24"/>
        </w:rPr>
        <w:t xml:space="preserve"> </w:t>
      </w:r>
      <w:r w:rsidR="00CB3C39" w:rsidRPr="000A2DC2">
        <w:rPr>
          <w:rFonts w:ascii="Times New Roman" w:hAnsi="Times New Roman" w:cs="Times New Roman"/>
          <w:sz w:val="24"/>
          <w:szCs w:val="24"/>
        </w:rPr>
        <w:t>– os</w:t>
      </w:r>
      <w:r w:rsidR="007D6372" w:rsidRPr="000A2DC2">
        <w:rPr>
          <w:rFonts w:ascii="Times New Roman" w:hAnsi="Times New Roman" w:cs="Times New Roman"/>
          <w:sz w:val="24"/>
          <w:szCs w:val="24"/>
        </w:rPr>
        <w:t>ób</w:t>
      </w:r>
      <w:r w:rsidR="00CB3C39" w:rsidRPr="000A2DC2">
        <w:rPr>
          <w:rFonts w:ascii="Times New Roman" w:hAnsi="Times New Roman" w:cs="Times New Roman"/>
          <w:sz w:val="24"/>
          <w:szCs w:val="24"/>
        </w:rPr>
        <w:t xml:space="preserve"> zadeklarował</w:t>
      </w:r>
      <w:r w:rsidR="007D6372" w:rsidRPr="000A2DC2">
        <w:rPr>
          <w:rFonts w:ascii="Times New Roman" w:hAnsi="Times New Roman" w:cs="Times New Roman"/>
          <w:sz w:val="24"/>
          <w:szCs w:val="24"/>
        </w:rPr>
        <w:t>o</w:t>
      </w:r>
      <w:r w:rsidR="00485D3D" w:rsidRPr="000A2DC2">
        <w:rPr>
          <w:rFonts w:ascii="Times New Roman" w:hAnsi="Times New Roman" w:cs="Times New Roman"/>
          <w:sz w:val="24"/>
          <w:szCs w:val="24"/>
        </w:rPr>
        <w:t xml:space="preserve"> zbieranie odpadów w sposób nieselektywny</w:t>
      </w:r>
      <w:r w:rsidR="00F80DAB" w:rsidRPr="000A2DC2">
        <w:rPr>
          <w:rFonts w:ascii="Times New Roman" w:hAnsi="Times New Roman" w:cs="Times New Roman"/>
          <w:sz w:val="24"/>
          <w:szCs w:val="24"/>
        </w:rPr>
        <w:t>.</w:t>
      </w:r>
    </w:p>
    <w:p w:rsidR="00CF07C7" w:rsidRPr="000A2DC2" w:rsidRDefault="00956B4E" w:rsidP="00196CDE">
      <w:pPr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Różnica w liczbie osób objętych systemem wynikła między innymi z tego, że wiele osób kontynuuje naukę poza miejscem zamieszkania korzystając </w:t>
      </w:r>
      <w:r w:rsidR="008D2D96" w:rsidRPr="000A2DC2">
        <w:rPr>
          <w:rFonts w:ascii="Times New Roman" w:hAnsi="Times New Roman" w:cs="Times New Roman"/>
          <w:sz w:val="24"/>
          <w:szCs w:val="24"/>
        </w:rPr>
        <w:t xml:space="preserve">z internatów, burs lub stancji lub </w:t>
      </w:r>
      <w:r w:rsidR="008D2D96" w:rsidRPr="000A2DC2">
        <w:rPr>
          <w:rFonts w:ascii="Times New Roman" w:hAnsi="Times New Roman" w:cs="Times New Roman"/>
          <w:sz w:val="24"/>
          <w:szCs w:val="24"/>
        </w:rPr>
        <w:lastRenderedPageBreak/>
        <w:t>przebywa za granicą.</w:t>
      </w:r>
      <w:r w:rsidR="00196CDE">
        <w:rPr>
          <w:rFonts w:ascii="Times New Roman" w:hAnsi="Times New Roman" w:cs="Times New Roman"/>
          <w:sz w:val="24"/>
          <w:szCs w:val="24"/>
        </w:rPr>
        <w:t xml:space="preserve"> W analizowanym okresie nie stwierdzono braku umów na odbiór odpadów z nieruchomości nie objętych systemem gospodarowania odpadami komunalnymi przez Gminę Klonowa.</w:t>
      </w:r>
    </w:p>
    <w:p w:rsidR="008E42C3" w:rsidRPr="008E42C3" w:rsidRDefault="00196CDE" w:rsidP="008E42C3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Łączna i</w:t>
      </w:r>
      <w:r w:rsidR="00956B4E" w:rsidRPr="00CF07C7">
        <w:rPr>
          <w:rFonts w:ascii="Times New Roman" w:hAnsi="Times New Roman" w:cs="Times New Roman"/>
          <w:b/>
          <w:sz w:val="24"/>
          <w:szCs w:val="24"/>
          <w:u w:val="single"/>
        </w:rPr>
        <w:t>lość odpadó</w:t>
      </w:r>
      <w:r w:rsidR="00350B04" w:rsidRPr="00CF07C7">
        <w:rPr>
          <w:rFonts w:ascii="Times New Roman" w:hAnsi="Times New Roman" w:cs="Times New Roman"/>
          <w:b/>
          <w:sz w:val="24"/>
          <w:szCs w:val="24"/>
          <w:u w:val="single"/>
        </w:rPr>
        <w:t>w wytw</w:t>
      </w:r>
      <w:r w:rsidR="00CE337D" w:rsidRPr="00CF07C7">
        <w:rPr>
          <w:rFonts w:ascii="Times New Roman" w:hAnsi="Times New Roman" w:cs="Times New Roman"/>
          <w:b/>
          <w:sz w:val="24"/>
          <w:szCs w:val="24"/>
          <w:u w:val="single"/>
        </w:rPr>
        <w:t>orzonych na terenie Gminy w 201</w:t>
      </w:r>
      <w:r w:rsidR="00374002" w:rsidRPr="00CF07C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50B04" w:rsidRPr="00CF07C7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3"/>
        <w:gridCol w:w="1134"/>
        <w:gridCol w:w="676"/>
        <w:gridCol w:w="1592"/>
        <w:gridCol w:w="91"/>
        <w:gridCol w:w="485"/>
        <w:gridCol w:w="1127"/>
        <w:gridCol w:w="1843"/>
        <w:gridCol w:w="1559"/>
      </w:tblGrid>
      <w:tr w:rsidR="003D6119" w:rsidRPr="00090148" w:rsidTr="003D6119">
        <w:trPr>
          <w:trHeight w:val="291"/>
        </w:trPr>
        <w:tc>
          <w:tcPr>
            <w:tcW w:w="10031" w:type="dxa"/>
            <w:gridSpan w:val="10"/>
            <w:shd w:val="clear" w:color="auto" w:fill="E6E6E6"/>
            <w:vAlign w:val="center"/>
          </w:tcPr>
          <w:p w:rsidR="003D6119" w:rsidRPr="00090148" w:rsidRDefault="003D6119" w:rsidP="0072058D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b/>
                <w:sz w:val="20"/>
                <w:szCs w:val="20"/>
              </w:rPr>
              <w:t>III.</w:t>
            </w:r>
            <w:r w:rsidRPr="0009014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INFORMACJA O SPOSOBIE ZAGOSPODAROWANIA ODEBRANYCH </w:t>
            </w:r>
            <w:r w:rsidRPr="0009014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ODPADÓW KOMUNALNYCH</w:t>
            </w:r>
            <w:r w:rsidRPr="00090148">
              <w:rPr>
                <w:rFonts w:ascii="Times New Roman" w:hAnsi="Times New Roman" w:cs="Times New Roman"/>
                <w:spacing w:val="-6"/>
                <w:sz w:val="20"/>
                <w:szCs w:val="20"/>
                <w:vertAlign w:val="superscript"/>
              </w:rPr>
              <w:t>8)</w:t>
            </w:r>
          </w:p>
        </w:tc>
      </w:tr>
      <w:tr w:rsidR="003D6119" w:rsidRPr="00090148" w:rsidTr="003D6119">
        <w:trPr>
          <w:trHeight w:val="291"/>
        </w:trPr>
        <w:tc>
          <w:tcPr>
            <w:tcW w:w="10031" w:type="dxa"/>
            <w:gridSpan w:val="10"/>
            <w:shd w:val="clear" w:color="auto" w:fill="E6E6E6"/>
            <w:vAlign w:val="center"/>
          </w:tcPr>
          <w:p w:rsidR="003D6119" w:rsidRPr="00090148" w:rsidRDefault="003D6119" w:rsidP="007205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b/>
                <w:sz w:val="20"/>
                <w:szCs w:val="20"/>
              </w:rPr>
              <w:t>a) informacja o odpadach komunalnych nieulegających biodegradacji</w:t>
            </w:r>
            <w:r w:rsidRPr="000901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9)</w:t>
            </w:r>
          </w:p>
        </w:tc>
      </w:tr>
      <w:tr w:rsidR="003D6119" w:rsidRPr="00090148" w:rsidTr="003D6119">
        <w:trPr>
          <w:trHeight w:val="1307"/>
        </w:trPr>
        <w:tc>
          <w:tcPr>
            <w:tcW w:w="1101" w:type="dxa"/>
            <w:shd w:val="clear" w:color="auto" w:fill="E6E6E6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odpadów</w:t>
            </w:r>
            <w:r w:rsidRPr="000901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odpadów</w:t>
            </w:r>
            <w:r w:rsidRPr="000901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Masa odebranych odpadów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komunalnych przekazanych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do zagospodarowania</w:t>
            </w:r>
            <w:r w:rsidRPr="000901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7)</w:t>
            </w: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[Mg]</w:t>
            </w:r>
          </w:p>
        </w:tc>
        <w:tc>
          <w:tcPr>
            <w:tcW w:w="1703" w:type="dxa"/>
            <w:gridSpan w:val="3"/>
            <w:shd w:val="clear" w:color="auto" w:fill="E6E6E6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Sposób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zagospodarowania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odebranych odpadów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komunalnych</w:t>
            </w:r>
            <w:r w:rsidRPr="000901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Nazwa instalacji,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do której zostały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przekazane odpady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komunalne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instalacji</w:t>
            </w:r>
            <w:r w:rsidRPr="000901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11)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Niesegregowane (zmieszane odpady komunalne)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196,773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196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Zakład w </w:t>
            </w: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DylowieA</w:t>
            </w:r>
            <w:proofErr w:type="spellEnd"/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DylówA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, 98-330 Pajęczno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20,004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Zakład w Bełchatowie (docelowo: Zakład w Dylowie A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Julków, 96-116 Dębowa Góra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34,766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R12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Zakład w Gotartowie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Gotartów, 46-200 Kluczbork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41,605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R12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Zakład w Bełchatowie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Przemysłowa 14 i 16, 97-400 Bełchatów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15 01 06 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5,818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Juko Sp. z o.o.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Topolowa 1, 97-300 Piotrków Trybunalski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40,140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Krynicki Recykling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Klonowa 58, 42-700 Lubliniec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19,120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Krynicki Recykling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Pelkinie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136A, 37-511 Wólka </w:t>
            </w: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Pelkińska</w:t>
            </w:r>
            <w:proofErr w:type="spellEnd"/>
          </w:p>
        </w:tc>
      </w:tr>
      <w:tr w:rsidR="003D6119" w:rsidRPr="00090148" w:rsidTr="003D6119">
        <w:tc>
          <w:tcPr>
            <w:tcW w:w="1101" w:type="dxa"/>
            <w:vMerge w:val="restart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0,363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Juko Sp. z o.o.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Topolowa 1, 97-300 Piotrków Trybunalski</w:t>
            </w:r>
          </w:p>
        </w:tc>
      </w:tr>
      <w:tr w:rsidR="003D6119" w:rsidRPr="00090148" w:rsidTr="003D6119">
        <w:tc>
          <w:tcPr>
            <w:tcW w:w="1101" w:type="dxa"/>
            <w:vMerge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Remondis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Glass </w:t>
            </w: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Recikling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Polska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Portowa 22, 44-100 Gliwice</w:t>
            </w: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16 01 03</w:t>
            </w:r>
          </w:p>
          <w:p w:rsidR="003D6119" w:rsidRPr="00090148" w:rsidRDefault="003D6119" w:rsidP="00720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R1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Cementownia Warta S.A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Przemysłwa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17, Trębaczew, 98-355 Działoszyn</w:t>
            </w:r>
          </w:p>
        </w:tc>
      </w:tr>
      <w:tr w:rsidR="003D6119" w:rsidRPr="00090148" w:rsidTr="003D6119">
        <w:trPr>
          <w:trHeight w:val="1390"/>
        </w:trPr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Zmieszane odpady z betonu, gruzu ceglanego, odpadowych materiałów ceramicznych i elementów wyposażenia inne niż wymienione w 17 01 07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0,940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Zakład w Julkowie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Julków, 96-116 Dębowa Góra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20 01 23</w:t>
            </w:r>
            <w:r w:rsidRPr="000901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Remondis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Electrorecykling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Ekologiczna 2, 05-870 Błonie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11,031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Zakład</w:t>
            </w:r>
            <w:proofErr w:type="spellEnd"/>
            <w:r w:rsidRPr="00090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90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Bełchatowie</w:t>
            </w:r>
            <w:proofErr w:type="spellEnd"/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Przemysłowa 14 i 16, 97-400 Bełchatów</w:t>
            </w: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19" w:rsidRPr="00090148" w:rsidTr="003D6119">
        <w:tc>
          <w:tcPr>
            <w:tcW w:w="1101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28,34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Zakład w Ostrzeszowie</w:t>
            </w:r>
          </w:p>
        </w:tc>
        <w:tc>
          <w:tcPr>
            <w:tcW w:w="1559" w:type="dxa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ul. Ceglarska 1A, 63-500 Ostrzeszów</w:t>
            </w:r>
          </w:p>
        </w:tc>
      </w:tr>
      <w:tr w:rsidR="003D6119" w:rsidRPr="00090148" w:rsidTr="003D6119">
        <w:tc>
          <w:tcPr>
            <w:tcW w:w="2658" w:type="dxa"/>
            <w:gridSpan w:val="3"/>
            <w:shd w:val="clear" w:color="auto" w:fill="E6E6E6"/>
            <w:vAlign w:val="center"/>
          </w:tcPr>
          <w:p w:rsidR="003D6119" w:rsidRPr="00090148" w:rsidRDefault="003D6119" w:rsidP="0072058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148">
              <w:rPr>
                <w:rFonts w:ascii="Times New Roman" w:hAnsi="Times New Roman" w:cs="Times New Roman"/>
                <w:sz w:val="20"/>
                <w:szCs w:val="20"/>
              </w:rPr>
              <w:t>399,989</w:t>
            </w:r>
          </w:p>
        </w:tc>
        <w:tc>
          <w:tcPr>
            <w:tcW w:w="5105" w:type="dxa"/>
            <w:gridSpan w:val="5"/>
            <w:shd w:val="clear" w:color="auto" w:fill="E7E6E6"/>
            <w:vAlign w:val="center"/>
          </w:tcPr>
          <w:p w:rsidR="003D6119" w:rsidRPr="00090148" w:rsidRDefault="003D6119" w:rsidP="0072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6119" w:rsidRPr="00090148" w:rsidRDefault="003D6119" w:rsidP="003D6119">
            <w:pPr>
              <w:tabs>
                <w:tab w:val="left" w:pos="142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V.</w:t>
            </w:r>
            <w:r w:rsidRPr="00090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  <w:t>INFORMACJA O DZIAŁAJĄCYCH NA TERENIE GMINY/ZWIĄZKU MIĘDZYGMINNEGO PUNKTACH SELEKTYWNEGO ZBIERANIA ODPADÓW KOMUNALNYCH</w:t>
            </w: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15)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6119" w:rsidRPr="00090148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selektywnego zbierania odpadów komunalnych, funkcjonujących na terenie gminy/związku międzygminnego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utworzonych samodzielnie przez gminę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utworzonych wspólnie z inną gminą lub gminami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D6119" w:rsidRPr="00090148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a) informacja o zebranych odpadach komunalnych</w:t>
            </w: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16)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</w:t>
            </w:r>
          </w:p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punktu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odpadów</w:t>
            </w: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odpadów</w:t>
            </w: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6)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Masa zebranych odpadów komunalnych</w:t>
            </w: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7)</w:t>
            </w: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[Mg]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Klonowa, ul. Czajkowska 7 </w:t>
            </w:r>
          </w:p>
          <w:p w:rsidR="003D6119" w:rsidRPr="00090148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 tworzyw sztucznych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0,310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Opakowania ze </w:t>
            </w:r>
            <w:proofErr w:type="spellStart"/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szkla</w:t>
            </w:r>
            <w:proofErr w:type="spellEnd"/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1,920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17 01 07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9,42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20 02 01</w:t>
            </w:r>
          </w:p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ulegające biodegradacji</w:t>
            </w:r>
          </w:p>
          <w:p w:rsidR="003D6119" w:rsidRPr="00090148" w:rsidRDefault="003D6119" w:rsidP="003D611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0,200</w:t>
            </w:r>
          </w:p>
          <w:p w:rsidR="003D6119" w:rsidRPr="00090148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20 03 07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6119" w:rsidRPr="00090148" w:rsidRDefault="003D6119" w:rsidP="003D611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090148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1,660</w:t>
            </w:r>
          </w:p>
        </w:tc>
      </w:tr>
      <w:tr w:rsidR="003D6119" w:rsidRPr="00090148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5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19" w:rsidRPr="00090148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01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13,510</w:t>
            </w:r>
          </w:p>
        </w:tc>
      </w:tr>
    </w:tbl>
    <w:p w:rsidR="00106CB7" w:rsidRPr="00090148" w:rsidRDefault="00106CB7" w:rsidP="008374A2">
      <w:pPr>
        <w:rPr>
          <w:rFonts w:ascii="Times New Roman" w:hAnsi="Times New Roman" w:cs="Times New Roman"/>
          <w:sz w:val="20"/>
          <w:szCs w:val="20"/>
        </w:rPr>
      </w:pPr>
    </w:p>
    <w:p w:rsidR="00106CB7" w:rsidRPr="00A677B9" w:rsidRDefault="00106CB7" w:rsidP="000A2DC2">
      <w:pPr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77B9">
        <w:rPr>
          <w:rFonts w:ascii="Times New Roman" w:hAnsi="Times New Roman" w:cs="Times New Roman"/>
          <w:b/>
          <w:bCs/>
          <w:sz w:val="24"/>
          <w:szCs w:val="24"/>
          <w:u w:val="single"/>
        </w:rPr>
        <w:t>Osiągnięte poziomy recyklingu:</w:t>
      </w:r>
    </w:p>
    <w:p w:rsidR="00106CB7" w:rsidRPr="000A2DC2" w:rsidRDefault="00106CB7" w:rsidP="000A2DC2">
      <w:pPr>
        <w:pStyle w:val="Akapitzlist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Poziom ograniczenia masy odpadów komunalnych ulegających biodegradacji: </w:t>
      </w:r>
      <w:r w:rsidR="003D6119" w:rsidRPr="000A2DC2">
        <w:rPr>
          <w:rFonts w:ascii="Times New Roman" w:hAnsi="Times New Roman" w:cs="Times New Roman"/>
          <w:sz w:val="24"/>
          <w:szCs w:val="24"/>
        </w:rPr>
        <w:t>24,45</w:t>
      </w:r>
      <w:r w:rsidR="00374002" w:rsidRPr="000A2DC2">
        <w:rPr>
          <w:rFonts w:ascii="Times New Roman" w:hAnsi="Times New Roman" w:cs="Times New Roman"/>
          <w:sz w:val="24"/>
          <w:szCs w:val="24"/>
        </w:rPr>
        <w:t xml:space="preserve"> </w:t>
      </w:r>
      <w:r w:rsidR="002D34A3" w:rsidRPr="000A2DC2">
        <w:rPr>
          <w:rFonts w:ascii="Times New Roman" w:hAnsi="Times New Roman" w:cs="Times New Roman"/>
          <w:sz w:val="24"/>
          <w:szCs w:val="24"/>
        </w:rPr>
        <w:t>%;</w:t>
      </w:r>
    </w:p>
    <w:p w:rsidR="002D34A3" w:rsidRPr="000A2DC2" w:rsidRDefault="002D34A3" w:rsidP="000A2DC2">
      <w:pPr>
        <w:pStyle w:val="Akapitzlist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>Poziom recyklingu, przygotowania do ponownego użycia następujących frakcji odpadów komunalnych: papieru, metali</w:t>
      </w:r>
      <w:r w:rsidR="007503EA" w:rsidRPr="000A2DC2">
        <w:rPr>
          <w:rFonts w:ascii="Times New Roman" w:hAnsi="Times New Roman" w:cs="Times New Roman"/>
          <w:sz w:val="24"/>
          <w:szCs w:val="24"/>
        </w:rPr>
        <w:t>,</w:t>
      </w:r>
      <w:r w:rsidRPr="000A2DC2">
        <w:rPr>
          <w:rFonts w:ascii="Times New Roman" w:hAnsi="Times New Roman" w:cs="Times New Roman"/>
          <w:sz w:val="24"/>
          <w:szCs w:val="24"/>
        </w:rPr>
        <w:t xml:space="preserve"> t</w:t>
      </w:r>
      <w:r w:rsidR="00827B9B" w:rsidRPr="000A2DC2">
        <w:rPr>
          <w:rFonts w:ascii="Times New Roman" w:hAnsi="Times New Roman" w:cs="Times New Roman"/>
          <w:sz w:val="24"/>
          <w:szCs w:val="24"/>
        </w:rPr>
        <w:t xml:space="preserve">worzyw sztucznych i szkła: </w:t>
      </w:r>
      <w:r w:rsidR="00374002" w:rsidRPr="000A2DC2">
        <w:rPr>
          <w:rFonts w:ascii="Times New Roman" w:hAnsi="Times New Roman" w:cs="Times New Roman"/>
          <w:sz w:val="24"/>
          <w:szCs w:val="24"/>
        </w:rPr>
        <w:t>40,</w:t>
      </w:r>
      <w:r w:rsidR="003D6119" w:rsidRPr="000A2DC2">
        <w:rPr>
          <w:rFonts w:ascii="Times New Roman" w:hAnsi="Times New Roman" w:cs="Times New Roman"/>
          <w:sz w:val="24"/>
          <w:szCs w:val="24"/>
        </w:rPr>
        <w:t>23</w:t>
      </w:r>
      <w:r w:rsidRPr="000A2DC2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2D34A3" w:rsidRPr="000A2DC2" w:rsidRDefault="002D34A3" w:rsidP="000A2D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05C0" w:rsidRPr="00CF07C7" w:rsidRDefault="000569CA" w:rsidP="000A2DC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5C0" w:rsidRPr="00CF07C7">
        <w:rPr>
          <w:rFonts w:ascii="Times New Roman" w:hAnsi="Times New Roman" w:cs="Times New Roman"/>
          <w:b/>
          <w:bCs/>
          <w:sz w:val="24"/>
          <w:szCs w:val="24"/>
          <w:u w:val="single"/>
        </w:rPr>
        <w:t>Analiza kosztów poniesionych w związku z odbiorem i zagospodarowaniem odpadów komunalnych (według stanu na 31 grudnia 2019 r.).</w:t>
      </w:r>
    </w:p>
    <w:p w:rsidR="007F05C0" w:rsidRPr="000A2DC2" w:rsidRDefault="007F05C0" w:rsidP="000A2DC2">
      <w:pPr>
        <w:tabs>
          <w:tab w:val="left" w:pos="426"/>
        </w:tabs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      </w:t>
      </w:r>
      <w:r w:rsidR="000A2DC2">
        <w:rPr>
          <w:rFonts w:ascii="Times New Roman" w:hAnsi="Times New Roman" w:cs="Times New Roman"/>
          <w:sz w:val="24"/>
          <w:szCs w:val="24"/>
        </w:rPr>
        <w:t xml:space="preserve">    </w:t>
      </w:r>
      <w:r w:rsidRPr="000A2DC2">
        <w:rPr>
          <w:rFonts w:ascii="Times New Roman" w:hAnsi="Times New Roman" w:cs="Times New Roman"/>
          <w:sz w:val="24"/>
          <w:szCs w:val="24"/>
        </w:rPr>
        <w:t xml:space="preserve">Głównym </w:t>
      </w:r>
      <w:r w:rsidR="00B21D6C" w:rsidRPr="000A2DC2">
        <w:rPr>
          <w:rFonts w:ascii="Times New Roman" w:hAnsi="Times New Roman" w:cs="Times New Roman"/>
          <w:sz w:val="24"/>
          <w:szCs w:val="24"/>
        </w:rPr>
        <w:t xml:space="preserve">kosztem związanym z funkcjonowaniem wprowadzonego systemu gospodarowania odpadami komunalnymi są koszty poniesione na odbiór, odzysk, recykling i unieszkodliwienie odpadów komunalnych, czyli koszty poniesione na odbiór i zagospodarowanie odpadów komunalnych odebranych z nieruchomości położonych na terenie Gminy </w:t>
      </w:r>
      <w:r w:rsidR="003D6119" w:rsidRPr="000A2DC2">
        <w:rPr>
          <w:rFonts w:ascii="Times New Roman" w:hAnsi="Times New Roman" w:cs="Times New Roman"/>
          <w:sz w:val="24"/>
          <w:szCs w:val="24"/>
        </w:rPr>
        <w:t>Klonowa</w:t>
      </w:r>
      <w:r w:rsidR="00B21D6C" w:rsidRPr="000A2DC2">
        <w:rPr>
          <w:rFonts w:ascii="Times New Roman" w:hAnsi="Times New Roman" w:cs="Times New Roman"/>
          <w:sz w:val="24"/>
          <w:szCs w:val="24"/>
        </w:rPr>
        <w:t xml:space="preserve">. Kwartalny koszt odbioru i zagospodarowania odpadów komunalnych w 2019 roku wynosił </w:t>
      </w:r>
      <w:r w:rsidR="00580EF1" w:rsidRPr="000A2DC2">
        <w:rPr>
          <w:rFonts w:ascii="Times New Roman" w:hAnsi="Times New Roman" w:cs="Times New Roman"/>
          <w:sz w:val="24"/>
          <w:szCs w:val="24"/>
        </w:rPr>
        <w:t>62 289</w:t>
      </w:r>
      <w:r w:rsidR="00B21D6C" w:rsidRPr="000A2DC2">
        <w:rPr>
          <w:rFonts w:ascii="Times New Roman" w:hAnsi="Times New Roman" w:cs="Times New Roman"/>
          <w:sz w:val="24"/>
          <w:szCs w:val="24"/>
        </w:rPr>
        <w:t xml:space="preserve">,00 zł (jest to opłata ryczałtowa czyli niezależna od ilości odebranych odpadów), kwota roczna wynosiła: </w:t>
      </w:r>
      <w:r w:rsidR="00580EF1" w:rsidRPr="000A2DC2">
        <w:rPr>
          <w:rFonts w:ascii="Times New Roman" w:hAnsi="Times New Roman" w:cs="Times New Roman"/>
          <w:sz w:val="24"/>
          <w:szCs w:val="24"/>
        </w:rPr>
        <w:t>249 156</w:t>
      </w:r>
      <w:r w:rsidR="00B21D6C" w:rsidRPr="000A2DC2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F05C0" w:rsidRPr="000A2DC2" w:rsidRDefault="00B21D6C" w:rsidP="000A2D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>Powyższa kwota w całości przekazana została firmie odbierającej odpady komunalne, ale nie stanowi ona jednak wszystkich kosztów związanych z prowadzeniem i obsługą systemu gospodarowania odpadami.</w:t>
      </w:r>
    </w:p>
    <w:p w:rsidR="002D34A3" w:rsidRPr="00CF07C7" w:rsidRDefault="002D34A3" w:rsidP="00CF07C7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t>Opłaty z tytułu gospodarowa</w:t>
      </w:r>
      <w:r w:rsidR="00EE4017" w:rsidRPr="00CF07C7">
        <w:rPr>
          <w:rFonts w:ascii="Times New Roman" w:hAnsi="Times New Roman" w:cs="Times New Roman"/>
          <w:b/>
          <w:sz w:val="24"/>
          <w:szCs w:val="24"/>
          <w:u w:val="single"/>
        </w:rPr>
        <w:t>nia odpadami komunalnymi za 201</w:t>
      </w:r>
      <w:r w:rsidR="00374002" w:rsidRPr="00CF07C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D6372" w:rsidRPr="00CF07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:rsidR="002D34A3" w:rsidRPr="00196CDE" w:rsidRDefault="002D34A3" w:rsidP="000A2DC2">
      <w:pPr>
        <w:jc w:val="both"/>
        <w:rPr>
          <w:rFonts w:ascii="Times New Roman" w:hAnsi="Times New Roman" w:cs="Times New Roman"/>
          <w:sz w:val="24"/>
          <w:szCs w:val="24"/>
        </w:rPr>
      </w:pPr>
      <w:r w:rsidRPr="00196CDE">
        <w:rPr>
          <w:rFonts w:ascii="Times New Roman" w:hAnsi="Times New Roman" w:cs="Times New Roman"/>
          <w:sz w:val="24"/>
          <w:szCs w:val="24"/>
        </w:rPr>
        <w:t>Wpływy z tytułu opłat za gospo</w:t>
      </w:r>
      <w:r w:rsidR="001F576A" w:rsidRPr="00196CDE">
        <w:rPr>
          <w:rFonts w:ascii="Times New Roman" w:hAnsi="Times New Roman" w:cs="Times New Roman"/>
          <w:sz w:val="24"/>
          <w:szCs w:val="24"/>
        </w:rPr>
        <w:t>darowanie odpadami komunalnymi</w:t>
      </w:r>
      <w:r w:rsidR="002B37C4" w:rsidRPr="00196CDE">
        <w:rPr>
          <w:rFonts w:ascii="Times New Roman" w:hAnsi="Times New Roman" w:cs="Times New Roman"/>
          <w:sz w:val="24"/>
          <w:szCs w:val="24"/>
        </w:rPr>
        <w:t xml:space="preserve">: </w:t>
      </w:r>
      <w:r w:rsidR="00BF00E8" w:rsidRPr="00196CDE">
        <w:rPr>
          <w:rFonts w:ascii="Times New Roman" w:hAnsi="Times New Roman" w:cs="Times New Roman"/>
          <w:sz w:val="24"/>
          <w:szCs w:val="24"/>
        </w:rPr>
        <w:t>268 003,62</w:t>
      </w:r>
      <w:r w:rsidR="002B37C4" w:rsidRPr="00196CDE">
        <w:rPr>
          <w:rFonts w:ascii="Times New Roman" w:hAnsi="Times New Roman" w:cs="Times New Roman"/>
          <w:sz w:val="24"/>
          <w:szCs w:val="24"/>
        </w:rPr>
        <w:t xml:space="preserve"> </w:t>
      </w:r>
      <w:r w:rsidR="00E633F9" w:rsidRPr="00196CDE">
        <w:rPr>
          <w:rFonts w:ascii="Times New Roman" w:hAnsi="Times New Roman" w:cs="Times New Roman"/>
          <w:sz w:val="24"/>
          <w:szCs w:val="24"/>
        </w:rPr>
        <w:t>zł</w:t>
      </w:r>
    </w:p>
    <w:p w:rsidR="002D34A3" w:rsidRPr="000A2DC2" w:rsidRDefault="002D34A3" w:rsidP="000A2DC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>Zal</w:t>
      </w:r>
      <w:r w:rsidR="00486547" w:rsidRPr="000A2DC2">
        <w:rPr>
          <w:rFonts w:ascii="Times New Roman" w:hAnsi="Times New Roman" w:cs="Times New Roman"/>
          <w:sz w:val="24"/>
          <w:szCs w:val="24"/>
        </w:rPr>
        <w:t>egłości na dzień 31 grudnia 201</w:t>
      </w:r>
      <w:r w:rsidR="007D6372" w:rsidRPr="000A2DC2">
        <w:rPr>
          <w:rFonts w:ascii="Times New Roman" w:hAnsi="Times New Roman" w:cs="Times New Roman"/>
          <w:sz w:val="24"/>
          <w:szCs w:val="24"/>
        </w:rPr>
        <w:t xml:space="preserve">9 </w:t>
      </w:r>
      <w:r w:rsidRPr="000A2DC2">
        <w:rPr>
          <w:rFonts w:ascii="Times New Roman" w:hAnsi="Times New Roman" w:cs="Times New Roman"/>
          <w:sz w:val="24"/>
          <w:szCs w:val="24"/>
        </w:rPr>
        <w:t>r.</w:t>
      </w:r>
      <w:r w:rsidR="002B37C4" w:rsidRPr="000A2DC2">
        <w:rPr>
          <w:rFonts w:ascii="Times New Roman" w:hAnsi="Times New Roman" w:cs="Times New Roman"/>
          <w:sz w:val="24"/>
          <w:szCs w:val="24"/>
        </w:rPr>
        <w:t xml:space="preserve">: </w:t>
      </w:r>
      <w:r w:rsidR="00BF00E8" w:rsidRPr="000A2DC2">
        <w:rPr>
          <w:rFonts w:ascii="Times New Roman" w:hAnsi="Times New Roman" w:cs="Times New Roman"/>
          <w:sz w:val="24"/>
          <w:szCs w:val="24"/>
        </w:rPr>
        <w:t>72 801,00</w:t>
      </w:r>
      <w:r w:rsidR="002B37C4" w:rsidRPr="000A2DC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A27ED" w:rsidRPr="000A2DC2" w:rsidRDefault="002D34A3" w:rsidP="000A2DC2">
      <w:pPr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>N</w:t>
      </w:r>
      <w:r w:rsidR="00196CDE">
        <w:rPr>
          <w:rFonts w:ascii="Times New Roman" w:hAnsi="Times New Roman" w:cs="Times New Roman"/>
          <w:sz w:val="24"/>
          <w:szCs w:val="24"/>
        </w:rPr>
        <w:t>adpłaty na dzień 31 grudnia 2019</w:t>
      </w:r>
      <w:r w:rsidR="007D6372" w:rsidRPr="000A2DC2">
        <w:rPr>
          <w:rFonts w:ascii="Times New Roman" w:hAnsi="Times New Roman" w:cs="Times New Roman"/>
          <w:sz w:val="24"/>
          <w:szCs w:val="24"/>
        </w:rPr>
        <w:t xml:space="preserve"> </w:t>
      </w:r>
      <w:r w:rsidRPr="000A2DC2">
        <w:rPr>
          <w:rFonts w:ascii="Times New Roman" w:hAnsi="Times New Roman" w:cs="Times New Roman"/>
          <w:sz w:val="24"/>
          <w:szCs w:val="24"/>
        </w:rPr>
        <w:t xml:space="preserve">r.: </w:t>
      </w:r>
      <w:r w:rsidR="00BF00E8" w:rsidRPr="000A2DC2">
        <w:rPr>
          <w:rFonts w:ascii="Times New Roman" w:hAnsi="Times New Roman" w:cs="Times New Roman"/>
          <w:sz w:val="24"/>
          <w:szCs w:val="24"/>
        </w:rPr>
        <w:t>1 619,00</w:t>
      </w:r>
      <w:r w:rsidR="00374002" w:rsidRPr="000A2DC2">
        <w:rPr>
          <w:rFonts w:ascii="Times New Roman" w:hAnsi="Times New Roman" w:cs="Times New Roman"/>
          <w:sz w:val="24"/>
          <w:szCs w:val="24"/>
        </w:rPr>
        <w:t xml:space="preserve"> </w:t>
      </w:r>
      <w:r w:rsidR="002B37C4" w:rsidRPr="000A2DC2">
        <w:rPr>
          <w:rFonts w:ascii="Times New Roman" w:hAnsi="Times New Roman" w:cs="Times New Roman"/>
          <w:sz w:val="24"/>
          <w:szCs w:val="24"/>
        </w:rPr>
        <w:t>zł.</w:t>
      </w:r>
      <w:r w:rsidRPr="000A2DC2">
        <w:rPr>
          <w:rFonts w:ascii="Times New Roman" w:hAnsi="Times New Roman" w:cs="Times New Roman"/>
          <w:sz w:val="24"/>
          <w:szCs w:val="24"/>
        </w:rPr>
        <w:t xml:space="preserve">    </w:t>
      </w:r>
      <w:r w:rsidR="001F576A" w:rsidRPr="000A2DC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A2DC2" w:rsidRPr="000A2DC2" w:rsidRDefault="00EA27ED" w:rsidP="000A2DC2">
      <w:pPr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W stosunku do właścicieli nieruchomości, którzy spóźniają się z wnoszeniem opłat za gospodarowanie odpadami komunalnymi wysyłane są upomnienia. Upomnienia z tytułu opłat za gospodarowanie </w:t>
      </w:r>
      <w:r w:rsidR="0094643C" w:rsidRPr="000A2DC2">
        <w:rPr>
          <w:rFonts w:ascii="Times New Roman" w:hAnsi="Times New Roman" w:cs="Times New Roman"/>
          <w:sz w:val="24"/>
          <w:szCs w:val="24"/>
        </w:rPr>
        <w:t>odpadami komunalnymi za rok 201</w:t>
      </w:r>
      <w:r w:rsidR="00374002" w:rsidRPr="000A2DC2">
        <w:rPr>
          <w:rFonts w:ascii="Times New Roman" w:hAnsi="Times New Roman" w:cs="Times New Roman"/>
          <w:sz w:val="24"/>
          <w:szCs w:val="24"/>
        </w:rPr>
        <w:t>9</w:t>
      </w:r>
      <w:r w:rsidRPr="000A2DC2">
        <w:rPr>
          <w:rFonts w:ascii="Times New Roman" w:hAnsi="Times New Roman" w:cs="Times New Roman"/>
          <w:sz w:val="24"/>
          <w:szCs w:val="24"/>
        </w:rPr>
        <w:t xml:space="preserve"> otrzymało </w:t>
      </w:r>
      <w:r w:rsidR="002B7AE2" w:rsidRPr="002B7AE2">
        <w:rPr>
          <w:rFonts w:ascii="Times New Roman" w:hAnsi="Times New Roman" w:cs="Times New Roman"/>
          <w:sz w:val="24"/>
          <w:szCs w:val="24"/>
        </w:rPr>
        <w:t>7</w:t>
      </w:r>
      <w:r w:rsidR="001C776A" w:rsidRPr="000A2D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776A" w:rsidRPr="000A2DC2">
        <w:rPr>
          <w:rFonts w:ascii="Times New Roman" w:hAnsi="Times New Roman" w:cs="Times New Roman"/>
          <w:sz w:val="24"/>
          <w:szCs w:val="24"/>
        </w:rPr>
        <w:t>właścicie</w:t>
      </w:r>
      <w:r w:rsidR="00827B9B" w:rsidRPr="000A2DC2">
        <w:rPr>
          <w:rFonts w:ascii="Times New Roman" w:hAnsi="Times New Roman" w:cs="Times New Roman"/>
          <w:sz w:val="24"/>
          <w:szCs w:val="24"/>
        </w:rPr>
        <w:t xml:space="preserve">li nieruchomości oraz </w:t>
      </w:r>
      <w:r w:rsidR="00827B9B" w:rsidRPr="002B7AE2">
        <w:rPr>
          <w:rFonts w:ascii="Times New Roman" w:hAnsi="Times New Roman" w:cs="Times New Roman"/>
          <w:sz w:val="24"/>
          <w:szCs w:val="24"/>
        </w:rPr>
        <w:t xml:space="preserve">wysłano </w:t>
      </w:r>
      <w:r w:rsidR="002B7AE2" w:rsidRPr="002B7AE2">
        <w:rPr>
          <w:rFonts w:ascii="Times New Roman" w:hAnsi="Times New Roman" w:cs="Times New Roman"/>
          <w:sz w:val="24"/>
          <w:szCs w:val="24"/>
        </w:rPr>
        <w:t>3</w:t>
      </w:r>
      <w:r w:rsidR="00236FB5" w:rsidRPr="002B7AE2">
        <w:rPr>
          <w:rFonts w:ascii="Times New Roman" w:hAnsi="Times New Roman" w:cs="Times New Roman"/>
          <w:sz w:val="24"/>
          <w:szCs w:val="24"/>
        </w:rPr>
        <w:t xml:space="preserve"> t</w:t>
      </w:r>
      <w:r w:rsidR="002B7AE2" w:rsidRPr="002B7AE2">
        <w:rPr>
          <w:rFonts w:ascii="Times New Roman" w:hAnsi="Times New Roman" w:cs="Times New Roman"/>
          <w:sz w:val="24"/>
          <w:szCs w:val="24"/>
        </w:rPr>
        <w:t>ytuły</w:t>
      </w:r>
      <w:r w:rsidR="002B7AE2">
        <w:rPr>
          <w:rFonts w:ascii="Times New Roman" w:hAnsi="Times New Roman" w:cs="Times New Roman"/>
          <w:sz w:val="24"/>
          <w:szCs w:val="24"/>
        </w:rPr>
        <w:t xml:space="preserve"> wykonawcze</w:t>
      </w:r>
      <w:r w:rsidR="001C776A" w:rsidRPr="000A2DC2">
        <w:rPr>
          <w:rFonts w:ascii="Times New Roman" w:hAnsi="Times New Roman" w:cs="Times New Roman"/>
          <w:sz w:val="24"/>
          <w:szCs w:val="24"/>
        </w:rPr>
        <w:t>.</w:t>
      </w:r>
    </w:p>
    <w:p w:rsidR="002D34A3" w:rsidRPr="00CF07C7" w:rsidRDefault="00827B9B" w:rsidP="00CF07C7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Koszty obsługi system</w:t>
      </w:r>
      <w:r w:rsidR="001326EF" w:rsidRPr="00CF07C7">
        <w:rPr>
          <w:rFonts w:ascii="Times New Roman" w:hAnsi="Times New Roman" w:cs="Times New Roman"/>
          <w:b/>
          <w:sz w:val="24"/>
          <w:szCs w:val="24"/>
          <w:u w:val="single"/>
        </w:rPr>
        <w:t>u za 201</w:t>
      </w:r>
      <w:r w:rsidR="00374002" w:rsidRPr="00CF07C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326EF" w:rsidRPr="00CF07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27ED" w:rsidRPr="00CF07C7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:rsidR="008956D0" w:rsidRPr="000A2DC2" w:rsidRDefault="008956D0" w:rsidP="000A2DC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7ED" w:rsidRPr="000A2DC2" w:rsidRDefault="00EA27ED" w:rsidP="000A2DC2">
      <w:pPr>
        <w:pStyle w:val="Akapitzlist"/>
        <w:numPr>
          <w:ilvl w:val="0"/>
          <w:numId w:val="7"/>
        </w:numPr>
        <w:tabs>
          <w:tab w:val="left" w:pos="142"/>
          <w:tab w:val="left" w:pos="284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Koszty łącznie </w:t>
      </w:r>
      <w:r w:rsidR="00EE7A9E" w:rsidRPr="000A2DC2">
        <w:rPr>
          <w:rFonts w:ascii="Times New Roman" w:hAnsi="Times New Roman" w:cs="Times New Roman"/>
          <w:sz w:val="24"/>
          <w:szCs w:val="24"/>
        </w:rPr>
        <w:t>za</w:t>
      </w:r>
      <w:r w:rsidRPr="000A2DC2">
        <w:rPr>
          <w:rFonts w:ascii="Times New Roman" w:hAnsi="Times New Roman" w:cs="Times New Roman"/>
          <w:sz w:val="24"/>
          <w:szCs w:val="24"/>
        </w:rPr>
        <w:t>:</w:t>
      </w:r>
      <w:r w:rsidR="00196CDE">
        <w:rPr>
          <w:rFonts w:ascii="Times New Roman" w:hAnsi="Times New Roman" w:cs="Times New Roman"/>
          <w:sz w:val="24"/>
          <w:szCs w:val="24"/>
        </w:rPr>
        <w:t xml:space="preserve"> o</w:t>
      </w:r>
      <w:r w:rsidR="00EE7A9E" w:rsidRPr="000A2DC2">
        <w:rPr>
          <w:rFonts w:ascii="Times New Roman" w:hAnsi="Times New Roman" w:cs="Times New Roman"/>
          <w:sz w:val="24"/>
          <w:szCs w:val="24"/>
        </w:rPr>
        <w:t xml:space="preserve">dbiór i zagospodarowanie odpadów komunalnych: </w:t>
      </w:r>
      <w:r w:rsidR="00BF00E8" w:rsidRPr="000A2DC2">
        <w:rPr>
          <w:rFonts w:ascii="Times New Roman" w:hAnsi="Times New Roman" w:cs="Times New Roman"/>
          <w:sz w:val="24"/>
          <w:szCs w:val="24"/>
        </w:rPr>
        <w:t>262 816,95</w:t>
      </w:r>
      <w:r w:rsidR="00827B9B" w:rsidRPr="000A2DC2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8E42C3" w:rsidRDefault="00BF00E8" w:rsidP="0009014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>Różnica w kwocie 5 186,67 zł. powstała w związku ze ściągalnością zaległości z lat ubiegłych.</w:t>
      </w:r>
    </w:p>
    <w:p w:rsidR="00090148" w:rsidRPr="00090148" w:rsidRDefault="00090148" w:rsidP="0009014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27ED" w:rsidRPr="00CF07C7" w:rsidRDefault="00EA27ED" w:rsidP="000A2DC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7C7">
        <w:rPr>
          <w:rFonts w:ascii="Times New Roman" w:hAnsi="Times New Roman" w:cs="Times New Roman"/>
          <w:b/>
          <w:sz w:val="24"/>
          <w:szCs w:val="24"/>
          <w:u w:val="single"/>
        </w:rPr>
        <w:t>Podsumowanie</w:t>
      </w:r>
    </w:p>
    <w:p w:rsidR="00EA27ED" w:rsidRPr="000A2DC2" w:rsidRDefault="00EA27ED" w:rsidP="000A2D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A27ED" w:rsidRPr="000A2DC2" w:rsidRDefault="00EA27ED" w:rsidP="00196CDE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>Roczna analiza stanu gospodarki odpadami komunalnymi została opracowana w celu weryfikacji możliwości technicznych i organizacyjnych w zakresie gospod</w:t>
      </w:r>
      <w:r w:rsidR="00EE4017" w:rsidRPr="000A2DC2">
        <w:rPr>
          <w:rFonts w:ascii="Times New Roman" w:hAnsi="Times New Roman" w:cs="Times New Roman"/>
          <w:sz w:val="24"/>
          <w:szCs w:val="24"/>
        </w:rPr>
        <w:t>arowania odpadami komunalnymi. M</w:t>
      </w:r>
      <w:r w:rsidRPr="000A2DC2">
        <w:rPr>
          <w:rFonts w:ascii="Times New Roman" w:hAnsi="Times New Roman" w:cs="Times New Roman"/>
          <w:sz w:val="24"/>
          <w:szCs w:val="24"/>
        </w:rPr>
        <w:t>a również dostarczyć informacji o liczbie mieszkańców, liczbie właścicieli nieruchomości, którzy nie wykonują obowiązków określonych w ustawie, a także ilości odpadów komunalnych wytwarzanych na terenie gminy, a w szczególności zmieszanych odpadów komunalnych, odpadów zielonych oraz pozostałości z sortowania i pozostałości z mechaniczno – biologicznego przetwarzania odpadów komunalnych przeznaczonych do składowania. Analiza ma dostarczyć niezbędnych informacji dla stworzenia efektywnego systemu gospodarki odpadami komunalnymi.</w:t>
      </w:r>
    </w:p>
    <w:p w:rsidR="009C7DC7" w:rsidRPr="000A2DC2" w:rsidRDefault="009C7DC7" w:rsidP="000A2DC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Od lipca 2013 roku właściciele nieruchomości wnoszą opłatę za gospodarowanie odpadami komunalnymi do gminy na podstawie złożonej deklaracji o wysokości opłaty za gospodarowanie odpadami komunalnymi. Umowa na odbiór i zagospodarowanie odpadów została zawarta pomiędzy Gminą </w:t>
      </w:r>
      <w:r w:rsidR="003D6119" w:rsidRPr="000A2DC2">
        <w:rPr>
          <w:rFonts w:ascii="Times New Roman" w:hAnsi="Times New Roman" w:cs="Times New Roman"/>
          <w:sz w:val="24"/>
          <w:szCs w:val="24"/>
        </w:rPr>
        <w:t>Klonowa</w:t>
      </w:r>
      <w:r w:rsidRPr="000A2DC2">
        <w:rPr>
          <w:rFonts w:ascii="Times New Roman" w:hAnsi="Times New Roman" w:cs="Times New Roman"/>
          <w:sz w:val="24"/>
          <w:szCs w:val="24"/>
        </w:rPr>
        <w:t xml:space="preserve"> a firmą świadczącą usługę – „EKO – REGION sp. z o.o., ul. Bawełniana 18, 97-400 Bełchatów.</w:t>
      </w:r>
    </w:p>
    <w:p w:rsidR="009C7DC7" w:rsidRPr="000A2DC2" w:rsidRDefault="009C7DC7" w:rsidP="00A677B9">
      <w:pPr>
        <w:pStyle w:val="Akapitzlist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DC2">
        <w:rPr>
          <w:rFonts w:ascii="Times New Roman" w:hAnsi="Times New Roman" w:cs="Times New Roman"/>
          <w:sz w:val="24"/>
          <w:szCs w:val="24"/>
        </w:rPr>
        <w:t xml:space="preserve">Gmina </w:t>
      </w:r>
      <w:r w:rsidR="003D6119" w:rsidRPr="000A2DC2">
        <w:rPr>
          <w:rFonts w:ascii="Times New Roman" w:hAnsi="Times New Roman" w:cs="Times New Roman"/>
          <w:sz w:val="24"/>
          <w:szCs w:val="24"/>
        </w:rPr>
        <w:t>Klonowa</w:t>
      </w:r>
      <w:r w:rsidRPr="000A2DC2">
        <w:rPr>
          <w:rFonts w:ascii="Times New Roman" w:hAnsi="Times New Roman" w:cs="Times New Roman"/>
          <w:sz w:val="24"/>
          <w:szCs w:val="24"/>
        </w:rPr>
        <w:t xml:space="preserve"> wywiązuje się z obowiązku narzuconego na gminę ustawowo osiągając wymagany prawem poziom recyklin</w:t>
      </w:r>
      <w:r w:rsidR="00A677B9">
        <w:rPr>
          <w:rFonts w:ascii="Times New Roman" w:hAnsi="Times New Roman" w:cs="Times New Roman"/>
          <w:sz w:val="24"/>
          <w:szCs w:val="24"/>
        </w:rPr>
        <w:t>gu.</w:t>
      </w:r>
      <w:r w:rsidRPr="000A2DC2">
        <w:rPr>
          <w:rFonts w:ascii="Times New Roman" w:hAnsi="Times New Roman" w:cs="Times New Roman"/>
          <w:sz w:val="24"/>
          <w:szCs w:val="24"/>
        </w:rPr>
        <w:t xml:space="preserve"> </w:t>
      </w:r>
      <w:r w:rsidR="00E45EBE" w:rsidRPr="000A2DC2">
        <w:rPr>
          <w:rFonts w:ascii="Times New Roman" w:hAnsi="Times New Roman" w:cs="Times New Roman"/>
          <w:sz w:val="24"/>
          <w:szCs w:val="24"/>
        </w:rPr>
        <w:t xml:space="preserve">Zdecydowana większość odpadów komunalnych jest poddawana innym niż składowanie procesom przetwarzania. Jedynie niewielki odsetek odpadów zostaje poddany składowaniu. Priorytetowym zdaniem Gminy </w:t>
      </w:r>
      <w:r w:rsidR="003D6119" w:rsidRPr="000A2DC2">
        <w:rPr>
          <w:rFonts w:ascii="Times New Roman" w:hAnsi="Times New Roman" w:cs="Times New Roman"/>
          <w:sz w:val="24"/>
          <w:szCs w:val="24"/>
        </w:rPr>
        <w:t>Klonowa</w:t>
      </w:r>
      <w:r w:rsidR="00E45EBE" w:rsidRPr="000A2DC2">
        <w:rPr>
          <w:rFonts w:ascii="Times New Roman" w:hAnsi="Times New Roman" w:cs="Times New Roman"/>
          <w:sz w:val="24"/>
          <w:szCs w:val="24"/>
        </w:rPr>
        <w:t xml:space="preserve"> na kolejne lata jest uświadamianie mieszkańców gminy w zakresie gospodarki odpadami komunalnymi w celu ograniczenia ilości wytwarzanych odpadów komunalnych oraz racjonalnego sortowania odpadów komunalnych w celu osiągnięcia określonych przez Uni</w:t>
      </w:r>
      <w:r w:rsidR="00374002" w:rsidRPr="000A2DC2">
        <w:rPr>
          <w:rFonts w:ascii="Times New Roman" w:hAnsi="Times New Roman" w:cs="Times New Roman"/>
          <w:sz w:val="24"/>
          <w:szCs w:val="24"/>
        </w:rPr>
        <w:t>ę</w:t>
      </w:r>
      <w:r w:rsidR="00E45EBE" w:rsidRPr="000A2DC2">
        <w:rPr>
          <w:rFonts w:ascii="Times New Roman" w:hAnsi="Times New Roman" w:cs="Times New Roman"/>
          <w:sz w:val="24"/>
          <w:szCs w:val="24"/>
        </w:rPr>
        <w:t xml:space="preserve"> Europejską poziomów odzysku i recyklingu odpadów.</w:t>
      </w:r>
    </w:p>
    <w:p w:rsidR="0094643C" w:rsidRPr="000A2DC2" w:rsidRDefault="0094643C" w:rsidP="000A2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79E" w:rsidRPr="000A2DC2" w:rsidRDefault="0013679E" w:rsidP="000A2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79E" w:rsidRPr="000A2DC2" w:rsidRDefault="0013679E" w:rsidP="000A2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79E" w:rsidRPr="000A2DC2" w:rsidRDefault="0013679E" w:rsidP="000A2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79E" w:rsidRDefault="0013679E" w:rsidP="000A1DE2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13679E" w:rsidRDefault="0013679E" w:rsidP="000A1DE2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5027BA" w:rsidRDefault="005027BA" w:rsidP="005027BA">
      <w:pPr>
        <w:spacing w:line="360" w:lineRule="auto"/>
        <w:rPr>
          <w:rFonts w:ascii="Arial" w:hAnsi="Arial" w:cs="Arial"/>
          <w:b/>
          <w:sz w:val="36"/>
          <w:szCs w:val="36"/>
        </w:rPr>
      </w:pPr>
    </w:p>
    <w:sectPr w:rsidR="005027BA" w:rsidSect="00412B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661" w:rsidRDefault="00BC7661" w:rsidP="00B71173">
      <w:pPr>
        <w:spacing w:after="0" w:line="240" w:lineRule="auto"/>
      </w:pPr>
      <w:r>
        <w:separator/>
      </w:r>
    </w:p>
  </w:endnote>
  <w:endnote w:type="continuationSeparator" w:id="0">
    <w:p w:rsidR="00BC7661" w:rsidRDefault="00BC7661" w:rsidP="00B7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173" w:rsidRDefault="00B71173">
    <w:pPr>
      <w:pStyle w:val="Stopka"/>
      <w:jc w:val="center"/>
    </w:pPr>
  </w:p>
  <w:p w:rsidR="00B71173" w:rsidRDefault="00B711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661" w:rsidRDefault="00BC7661" w:rsidP="00B71173">
      <w:pPr>
        <w:spacing w:after="0" w:line="240" w:lineRule="auto"/>
      </w:pPr>
      <w:r>
        <w:separator/>
      </w:r>
    </w:p>
  </w:footnote>
  <w:footnote w:type="continuationSeparator" w:id="0">
    <w:p w:rsidR="00BC7661" w:rsidRDefault="00BC7661" w:rsidP="00B7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CAF"/>
    <w:multiLevelType w:val="hybridMultilevel"/>
    <w:tmpl w:val="4ED84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769"/>
    <w:multiLevelType w:val="hybridMultilevel"/>
    <w:tmpl w:val="D93EC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F422A"/>
    <w:multiLevelType w:val="hybridMultilevel"/>
    <w:tmpl w:val="01B84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6F17AC"/>
    <w:multiLevelType w:val="hybridMultilevel"/>
    <w:tmpl w:val="0C66E95A"/>
    <w:lvl w:ilvl="0" w:tplc="E39A14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3509F2"/>
    <w:multiLevelType w:val="hybridMultilevel"/>
    <w:tmpl w:val="0A666EA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020691"/>
    <w:multiLevelType w:val="hybridMultilevel"/>
    <w:tmpl w:val="A4A24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24EF0"/>
    <w:multiLevelType w:val="hybridMultilevel"/>
    <w:tmpl w:val="349C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35A62"/>
    <w:multiLevelType w:val="hybridMultilevel"/>
    <w:tmpl w:val="CBEA4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815C6"/>
    <w:multiLevelType w:val="hybridMultilevel"/>
    <w:tmpl w:val="9934D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3EB024BA"/>
    <w:multiLevelType w:val="hybridMultilevel"/>
    <w:tmpl w:val="43C67B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A56053"/>
    <w:multiLevelType w:val="hybridMultilevel"/>
    <w:tmpl w:val="7B889D48"/>
    <w:lvl w:ilvl="0" w:tplc="47E6AE4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9115F"/>
    <w:multiLevelType w:val="hybridMultilevel"/>
    <w:tmpl w:val="0F9E7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3B86"/>
    <w:multiLevelType w:val="hybridMultilevel"/>
    <w:tmpl w:val="C408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10FE9"/>
    <w:multiLevelType w:val="hybridMultilevel"/>
    <w:tmpl w:val="19D66FE6"/>
    <w:lvl w:ilvl="0" w:tplc="4BC2A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52481"/>
    <w:multiLevelType w:val="hybridMultilevel"/>
    <w:tmpl w:val="5A8634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33C0"/>
    <w:multiLevelType w:val="hybridMultilevel"/>
    <w:tmpl w:val="B5D0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43B15"/>
    <w:multiLevelType w:val="hybridMultilevel"/>
    <w:tmpl w:val="89283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5"/>
  </w:num>
  <w:num w:numId="5">
    <w:abstractNumId w:val="15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16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6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20"/>
    <w:rsid w:val="00001336"/>
    <w:rsid w:val="00012A51"/>
    <w:rsid w:val="00012B2C"/>
    <w:rsid w:val="000569CA"/>
    <w:rsid w:val="00090148"/>
    <w:rsid w:val="000A1DE2"/>
    <w:rsid w:val="000A2DC2"/>
    <w:rsid w:val="000A312C"/>
    <w:rsid w:val="000A4375"/>
    <w:rsid w:val="00106CB7"/>
    <w:rsid w:val="00114905"/>
    <w:rsid w:val="00120996"/>
    <w:rsid w:val="00124F1D"/>
    <w:rsid w:val="001326EF"/>
    <w:rsid w:val="0013679E"/>
    <w:rsid w:val="00144BA4"/>
    <w:rsid w:val="001470CD"/>
    <w:rsid w:val="00154C13"/>
    <w:rsid w:val="001555F1"/>
    <w:rsid w:val="00163D44"/>
    <w:rsid w:val="00175AAC"/>
    <w:rsid w:val="00196CDE"/>
    <w:rsid w:val="001C0D98"/>
    <w:rsid w:val="001C776A"/>
    <w:rsid w:val="001F576A"/>
    <w:rsid w:val="002013B2"/>
    <w:rsid w:val="00220498"/>
    <w:rsid w:val="00226437"/>
    <w:rsid w:val="00236EAB"/>
    <w:rsid w:val="00236FB5"/>
    <w:rsid w:val="00237AC8"/>
    <w:rsid w:val="00295698"/>
    <w:rsid w:val="002A2F2C"/>
    <w:rsid w:val="002A4202"/>
    <w:rsid w:val="002B37C4"/>
    <w:rsid w:val="002B7AE2"/>
    <w:rsid w:val="002D34A3"/>
    <w:rsid w:val="002F5F20"/>
    <w:rsid w:val="002F6956"/>
    <w:rsid w:val="00301742"/>
    <w:rsid w:val="00311EF4"/>
    <w:rsid w:val="00314D78"/>
    <w:rsid w:val="00350B04"/>
    <w:rsid w:val="00352102"/>
    <w:rsid w:val="003564A1"/>
    <w:rsid w:val="00366AB7"/>
    <w:rsid w:val="0036728D"/>
    <w:rsid w:val="00374002"/>
    <w:rsid w:val="003929C3"/>
    <w:rsid w:val="003A7FEC"/>
    <w:rsid w:val="003B3C1D"/>
    <w:rsid w:val="003C1545"/>
    <w:rsid w:val="003D6119"/>
    <w:rsid w:val="003D6BB3"/>
    <w:rsid w:val="00412B5B"/>
    <w:rsid w:val="00413C62"/>
    <w:rsid w:val="00427BD7"/>
    <w:rsid w:val="00444E46"/>
    <w:rsid w:val="00474106"/>
    <w:rsid w:val="00476FCC"/>
    <w:rsid w:val="00483091"/>
    <w:rsid w:val="00485D3D"/>
    <w:rsid w:val="00486547"/>
    <w:rsid w:val="004A2261"/>
    <w:rsid w:val="004A3FA6"/>
    <w:rsid w:val="004B3674"/>
    <w:rsid w:val="004B5233"/>
    <w:rsid w:val="004E4BD8"/>
    <w:rsid w:val="004E6384"/>
    <w:rsid w:val="004F16A1"/>
    <w:rsid w:val="005027BA"/>
    <w:rsid w:val="005145F1"/>
    <w:rsid w:val="00515EC1"/>
    <w:rsid w:val="00526CDA"/>
    <w:rsid w:val="00530AA2"/>
    <w:rsid w:val="005313A2"/>
    <w:rsid w:val="00543654"/>
    <w:rsid w:val="00545A72"/>
    <w:rsid w:val="00557841"/>
    <w:rsid w:val="00580EF1"/>
    <w:rsid w:val="00585F2A"/>
    <w:rsid w:val="00587DD2"/>
    <w:rsid w:val="005A3554"/>
    <w:rsid w:val="005B7675"/>
    <w:rsid w:val="00603A44"/>
    <w:rsid w:val="00606E1A"/>
    <w:rsid w:val="00625639"/>
    <w:rsid w:val="00625C21"/>
    <w:rsid w:val="00627C53"/>
    <w:rsid w:val="0064723F"/>
    <w:rsid w:val="006770FA"/>
    <w:rsid w:val="006845F6"/>
    <w:rsid w:val="006963EE"/>
    <w:rsid w:val="006B4326"/>
    <w:rsid w:val="006C1C20"/>
    <w:rsid w:val="006C7F8C"/>
    <w:rsid w:val="00721350"/>
    <w:rsid w:val="00730047"/>
    <w:rsid w:val="007314C7"/>
    <w:rsid w:val="0073245B"/>
    <w:rsid w:val="007501EF"/>
    <w:rsid w:val="007503EA"/>
    <w:rsid w:val="0076209E"/>
    <w:rsid w:val="00771138"/>
    <w:rsid w:val="0078183D"/>
    <w:rsid w:val="00794C96"/>
    <w:rsid w:val="007D6372"/>
    <w:rsid w:val="007D7592"/>
    <w:rsid w:val="007E16BD"/>
    <w:rsid w:val="007E5E66"/>
    <w:rsid w:val="007F05C0"/>
    <w:rsid w:val="00816587"/>
    <w:rsid w:val="00823A1F"/>
    <w:rsid w:val="00825E1E"/>
    <w:rsid w:val="00827B9B"/>
    <w:rsid w:val="00832DF4"/>
    <w:rsid w:val="008374A2"/>
    <w:rsid w:val="00844A19"/>
    <w:rsid w:val="00860838"/>
    <w:rsid w:val="00863CF3"/>
    <w:rsid w:val="00863EA6"/>
    <w:rsid w:val="00871475"/>
    <w:rsid w:val="0087309F"/>
    <w:rsid w:val="0088573A"/>
    <w:rsid w:val="008863B6"/>
    <w:rsid w:val="00887C1E"/>
    <w:rsid w:val="008956D0"/>
    <w:rsid w:val="008A63E8"/>
    <w:rsid w:val="008C769C"/>
    <w:rsid w:val="008D2D96"/>
    <w:rsid w:val="008E3C6B"/>
    <w:rsid w:val="008E42C3"/>
    <w:rsid w:val="008F320F"/>
    <w:rsid w:val="008F7DDB"/>
    <w:rsid w:val="00902CCE"/>
    <w:rsid w:val="0094643C"/>
    <w:rsid w:val="00956B4E"/>
    <w:rsid w:val="00996F90"/>
    <w:rsid w:val="009C51F7"/>
    <w:rsid w:val="009C54E5"/>
    <w:rsid w:val="009C7DC7"/>
    <w:rsid w:val="009D14BB"/>
    <w:rsid w:val="009F00B7"/>
    <w:rsid w:val="009F1024"/>
    <w:rsid w:val="009F6DAE"/>
    <w:rsid w:val="00A06A52"/>
    <w:rsid w:val="00A156FF"/>
    <w:rsid w:val="00A23FB9"/>
    <w:rsid w:val="00A26E51"/>
    <w:rsid w:val="00A44D0D"/>
    <w:rsid w:val="00A54141"/>
    <w:rsid w:val="00A61EF6"/>
    <w:rsid w:val="00A677B9"/>
    <w:rsid w:val="00A86C17"/>
    <w:rsid w:val="00AD4384"/>
    <w:rsid w:val="00AE172B"/>
    <w:rsid w:val="00AF6AA5"/>
    <w:rsid w:val="00B17339"/>
    <w:rsid w:val="00B20C3A"/>
    <w:rsid w:val="00B21D6C"/>
    <w:rsid w:val="00B34AC1"/>
    <w:rsid w:val="00B52D4F"/>
    <w:rsid w:val="00B5520C"/>
    <w:rsid w:val="00B71173"/>
    <w:rsid w:val="00B75D85"/>
    <w:rsid w:val="00B81DFA"/>
    <w:rsid w:val="00B97CBD"/>
    <w:rsid w:val="00BC7661"/>
    <w:rsid w:val="00BD0F94"/>
    <w:rsid w:val="00BF00E8"/>
    <w:rsid w:val="00C2004E"/>
    <w:rsid w:val="00C47A52"/>
    <w:rsid w:val="00C6339B"/>
    <w:rsid w:val="00C72F2F"/>
    <w:rsid w:val="00C75A12"/>
    <w:rsid w:val="00C81CA8"/>
    <w:rsid w:val="00C831B9"/>
    <w:rsid w:val="00C84B77"/>
    <w:rsid w:val="00C867FD"/>
    <w:rsid w:val="00CA3C9C"/>
    <w:rsid w:val="00CB086B"/>
    <w:rsid w:val="00CB3C39"/>
    <w:rsid w:val="00CE337D"/>
    <w:rsid w:val="00CF07C7"/>
    <w:rsid w:val="00CF3C53"/>
    <w:rsid w:val="00CF4C37"/>
    <w:rsid w:val="00D1259E"/>
    <w:rsid w:val="00D37680"/>
    <w:rsid w:val="00D43AC3"/>
    <w:rsid w:val="00D570AD"/>
    <w:rsid w:val="00D67C26"/>
    <w:rsid w:val="00D8791F"/>
    <w:rsid w:val="00DA1745"/>
    <w:rsid w:val="00DA39B6"/>
    <w:rsid w:val="00DC638F"/>
    <w:rsid w:val="00E05D55"/>
    <w:rsid w:val="00E45EBE"/>
    <w:rsid w:val="00E57CD4"/>
    <w:rsid w:val="00E633F9"/>
    <w:rsid w:val="00E706A4"/>
    <w:rsid w:val="00E72EED"/>
    <w:rsid w:val="00E94097"/>
    <w:rsid w:val="00EA022F"/>
    <w:rsid w:val="00EA27ED"/>
    <w:rsid w:val="00EA60BB"/>
    <w:rsid w:val="00ED0791"/>
    <w:rsid w:val="00EE4017"/>
    <w:rsid w:val="00EE7A9E"/>
    <w:rsid w:val="00EF22B8"/>
    <w:rsid w:val="00EF71FC"/>
    <w:rsid w:val="00F52D14"/>
    <w:rsid w:val="00F63E43"/>
    <w:rsid w:val="00F80DAB"/>
    <w:rsid w:val="00F874E3"/>
    <w:rsid w:val="00F87822"/>
    <w:rsid w:val="00FB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F5F20"/>
    <w:pPr>
      <w:ind w:left="720"/>
      <w:contextualSpacing/>
    </w:pPr>
  </w:style>
  <w:style w:type="table" w:styleId="Tabela-Siatka">
    <w:name w:val="Table Grid"/>
    <w:basedOn w:val="Standardowy"/>
    <w:uiPriority w:val="59"/>
    <w:rsid w:val="0011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C1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D37680"/>
  </w:style>
  <w:style w:type="paragraph" w:styleId="Nagwek">
    <w:name w:val="header"/>
    <w:basedOn w:val="Normalny"/>
    <w:link w:val="NagwekZnak"/>
    <w:uiPriority w:val="99"/>
    <w:semiHidden/>
    <w:unhideWhenUsed/>
    <w:rsid w:val="00B7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1173"/>
  </w:style>
  <w:style w:type="paragraph" w:styleId="Stopka">
    <w:name w:val="footer"/>
    <w:basedOn w:val="Normalny"/>
    <w:link w:val="StopkaZnak"/>
    <w:uiPriority w:val="99"/>
    <w:unhideWhenUsed/>
    <w:rsid w:val="00B7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1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7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7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7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8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961AC-C3AF-4A82-9973-8A04E3BA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8</Pages>
  <Words>2121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Patkowska</dc:creator>
  <cp:lastModifiedBy>m.drapikowska</cp:lastModifiedBy>
  <cp:revision>10</cp:revision>
  <cp:lastPrinted>2020-12-08T13:58:00Z</cp:lastPrinted>
  <dcterms:created xsi:type="dcterms:W3CDTF">2020-11-30T20:11:00Z</dcterms:created>
  <dcterms:modified xsi:type="dcterms:W3CDTF">2020-12-08T14:05:00Z</dcterms:modified>
</cp:coreProperties>
</file>